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AEE36" w14:textId="77777777" w:rsidR="004F418F" w:rsidRPr="001E7DED" w:rsidRDefault="004F418F" w:rsidP="004F418F">
      <w:pPr>
        <w:spacing w:after="120"/>
        <w:jc w:val="center"/>
        <w:rPr>
          <w:rFonts w:cstheme="minorHAnsi"/>
          <w:sz w:val="24"/>
          <w:szCs w:val="24"/>
        </w:rPr>
      </w:pPr>
      <w:bookmarkStart w:id="0" w:name="_Hlk34590842"/>
      <w:bookmarkStart w:id="1" w:name="_Toc89777987"/>
      <w:bookmarkStart w:id="2" w:name="_GoBack"/>
      <w:bookmarkEnd w:id="2"/>
      <w:r w:rsidRPr="001E7DED">
        <w:rPr>
          <w:rFonts w:cstheme="minorHAnsi"/>
          <w:noProof/>
          <w:sz w:val="24"/>
          <w:szCs w:val="24"/>
          <w:lang w:val="el-GR" w:eastAsia="el-GR"/>
        </w:rPr>
        <w:drawing>
          <wp:inline distT="0" distB="0" distL="0" distR="0" wp14:anchorId="2EF22A70" wp14:editId="1B52C3EF">
            <wp:extent cx="674798" cy="685482"/>
            <wp:effectExtent l="0" t="0" r="0" b="63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y oi Thessaly logo gree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8913" cy="689662"/>
                    </a:xfrm>
                    <a:prstGeom prst="rect">
                      <a:avLst/>
                    </a:prstGeom>
                  </pic:spPr>
                </pic:pic>
              </a:graphicData>
            </a:graphic>
          </wp:inline>
        </w:drawing>
      </w:r>
    </w:p>
    <w:p w14:paraId="5F8165CE" w14:textId="77777777" w:rsidR="004F418F" w:rsidRPr="004F418F" w:rsidRDefault="004F418F" w:rsidP="004F418F">
      <w:pPr>
        <w:spacing w:after="80"/>
        <w:jc w:val="center"/>
        <w:rPr>
          <w:rFonts w:cstheme="minorHAnsi"/>
          <w:b/>
          <w:spacing w:val="30"/>
          <w:sz w:val="24"/>
          <w:szCs w:val="24"/>
          <w:lang w:val="el-GR"/>
        </w:rPr>
      </w:pPr>
      <w:r w:rsidRPr="004F418F">
        <w:rPr>
          <w:rFonts w:cstheme="minorHAnsi"/>
          <w:b/>
          <w:spacing w:val="30"/>
          <w:sz w:val="24"/>
          <w:szCs w:val="24"/>
          <w:lang w:val="el-GR"/>
        </w:rPr>
        <w:t>ΕΛΛΗΝΙΚΗ ΔΗΜΟΚΡΑΤΙΑ</w:t>
      </w:r>
    </w:p>
    <w:p w14:paraId="022B8806" w14:textId="77777777" w:rsidR="004F418F" w:rsidRPr="004F418F" w:rsidRDefault="004F418F" w:rsidP="004F418F">
      <w:pPr>
        <w:spacing w:after="80"/>
        <w:jc w:val="center"/>
        <w:rPr>
          <w:rFonts w:cstheme="minorHAnsi"/>
          <w:b/>
          <w:spacing w:val="30"/>
          <w:sz w:val="24"/>
          <w:szCs w:val="24"/>
          <w:lang w:val="el-GR"/>
        </w:rPr>
      </w:pPr>
      <w:r w:rsidRPr="004F418F">
        <w:rPr>
          <w:rFonts w:cstheme="minorHAnsi"/>
          <w:b/>
          <w:spacing w:val="30"/>
          <w:sz w:val="24"/>
          <w:szCs w:val="24"/>
          <w:lang w:val="el-GR"/>
        </w:rPr>
        <w:t>ΠΑΝΕΠΙΣΤΗΜΙΟ ΘΕΣΣΑΛΙΑΣ</w:t>
      </w:r>
    </w:p>
    <w:p w14:paraId="5B0E0F24" w14:textId="77777777" w:rsidR="004F418F" w:rsidRPr="004F418F" w:rsidRDefault="004F418F" w:rsidP="004F418F">
      <w:pPr>
        <w:spacing w:after="80"/>
        <w:jc w:val="center"/>
        <w:rPr>
          <w:b/>
          <w:sz w:val="24"/>
          <w:szCs w:val="24"/>
          <w:lang w:val="el-GR"/>
        </w:rPr>
      </w:pPr>
      <w:r w:rsidRPr="004F418F">
        <w:rPr>
          <w:b/>
          <w:sz w:val="24"/>
          <w:szCs w:val="24"/>
          <w:lang w:val="el-GR"/>
        </w:rPr>
        <w:t>ΣΧΟΛΗ ΟΙΚΟΝΟΜΙΚΩΝ ΚΑΙ ΔΙΟΙΚΗΤΙΚΩΝ ΕΠΙΣΤΗΜΩΝ</w:t>
      </w:r>
    </w:p>
    <w:p w14:paraId="4567C46D" w14:textId="77777777" w:rsidR="004F418F" w:rsidRPr="004F418F" w:rsidRDefault="004F418F" w:rsidP="004F418F">
      <w:pPr>
        <w:spacing w:after="80"/>
        <w:jc w:val="center"/>
        <w:rPr>
          <w:b/>
          <w:sz w:val="28"/>
          <w:szCs w:val="28"/>
          <w:lang w:val="el-GR"/>
        </w:rPr>
      </w:pPr>
      <w:r w:rsidRPr="004F418F">
        <w:rPr>
          <w:b/>
          <w:sz w:val="28"/>
          <w:szCs w:val="28"/>
          <w:lang w:val="el-GR"/>
        </w:rPr>
        <w:t>ΤΜΗΜΑ ΔΙΟΙΚΗΣΗΣ ΕΠΙΧΕΙΡΗΣΕΩΝ</w:t>
      </w:r>
    </w:p>
    <w:p w14:paraId="38E76D1A" w14:textId="77777777" w:rsidR="004F418F" w:rsidRPr="004F418F" w:rsidRDefault="004F418F" w:rsidP="004F418F">
      <w:pPr>
        <w:spacing w:after="80"/>
        <w:jc w:val="center"/>
        <w:rPr>
          <w:b/>
          <w:sz w:val="24"/>
          <w:szCs w:val="24"/>
          <w:lang w:val="el-GR"/>
        </w:rPr>
      </w:pPr>
    </w:p>
    <w:bookmarkEnd w:id="0"/>
    <w:p w14:paraId="715A76D7" w14:textId="77777777" w:rsidR="00AA11C1" w:rsidRPr="00AA11C1" w:rsidRDefault="00AA11C1" w:rsidP="00AA11C1">
      <w:pPr>
        <w:spacing w:before="0" w:after="80" w:line="259" w:lineRule="auto"/>
        <w:jc w:val="center"/>
        <w:rPr>
          <w:rFonts w:ascii="Calibri" w:eastAsia="Calibri" w:hAnsi="Calibri" w:cs="Calibri"/>
          <w:b/>
          <w:sz w:val="24"/>
          <w:szCs w:val="24"/>
          <w:lang w:val="el-GR"/>
        </w:rPr>
      </w:pPr>
      <w:r w:rsidRPr="00AA11C1">
        <w:rPr>
          <w:rFonts w:ascii="Calibri" w:eastAsia="Calibri" w:hAnsi="Calibri" w:cs="Calibri"/>
          <w:b/>
          <w:sz w:val="24"/>
          <w:szCs w:val="24"/>
          <w:lang w:val="el-GR"/>
        </w:rPr>
        <w:t>ΠΜΣ: Ψηφιακή Καινοτομία και Ψηφιακός Μετασχηματισμός της Δημόσιας Διοίκησης</w:t>
      </w:r>
    </w:p>
    <w:p w14:paraId="368E109D" w14:textId="77777777" w:rsidR="00AA11C1" w:rsidRPr="00AA11C1" w:rsidRDefault="00AA11C1" w:rsidP="00AA11C1">
      <w:pPr>
        <w:spacing w:before="0" w:after="80" w:line="259" w:lineRule="auto"/>
        <w:jc w:val="center"/>
        <w:rPr>
          <w:rFonts w:ascii="Calibri" w:eastAsia="Calibri" w:hAnsi="Calibri" w:cs="Calibri"/>
          <w:b/>
          <w:sz w:val="24"/>
          <w:szCs w:val="24"/>
        </w:rPr>
      </w:pPr>
      <w:r w:rsidRPr="00AA11C1">
        <w:rPr>
          <w:rFonts w:ascii="Calibri" w:eastAsia="Calibri" w:hAnsi="Calibri" w:cs="Calibri"/>
          <w:b/>
          <w:sz w:val="24"/>
          <w:szCs w:val="24"/>
        </w:rPr>
        <w:t>(MSc in Government Digital Innovation and Transformation)</w:t>
      </w:r>
    </w:p>
    <w:p w14:paraId="29DB921C" w14:textId="77777777" w:rsidR="004F418F" w:rsidRPr="00AC7FD3" w:rsidRDefault="004F418F" w:rsidP="004F418F">
      <w:pPr>
        <w:jc w:val="center"/>
        <w:rPr>
          <w:rFonts w:cstheme="minorHAnsi"/>
          <w:b/>
          <w:bCs/>
          <w:sz w:val="40"/>
          <w:szCs w:val="40"/>
          <w:lang w:eastAsia="zh-CN"/>
        </w:rPr>
      </w:pPr>
    </w:p>
    <w:p w14:paraId="5C3C5986" w14:textId="7EE43796" w:rsidR="004F418F" w:rsidRPr="004F418F" w:rsidRDefault="003D0A1A" w:rsidP="004F418F">
      <w:pPr>
        <w:jc w:val="center"/>
        <w:rPr>
          <w:rFonts w:cstheme="minorHAnsi"/>
          <w:b/>
          <w:bCs/>
          <w:sz w:val="28"/>
          <w:szCs w:val="28"/>
          <w:lang w:val="el-GR" w:eastAsia="zh-CN"/>
        </w:rPr>
      </w:pPr>
      <w:r w:rsidRPr="003D0A1A">
        <w:rPr>
          <w:rFonts w:cstheme="minorHAnsi"/>
          <w:b/>
          <w:sz w:val="40"/>
          <w:szCs w:val="40"/>
          <w:lang w:val="el-GR" w:eastAsia="zh-CN"/>
        </w:rPr>
        <w:t xml:space="preserve">ΜΑΘΗΣΙΑΚΟΙ ΣΤΟΧΟΙ ΚΑΙ ΑΠΟΤΕΛΕΣΜΑΤΑ </w:t>
      </w:r>
    </w:p>
    <w:p w14:paraId="12433F7A" w14:textId="2196B30F" w:rsidR="004F418F" w:rsidRPr="004F418F" w:rsidRDefault="004F418F" w:rsidP="004F418F">
      <w:pPr>
        <w:jc w:val="center"/>
        <w:rPr>
          <w:rFonts w:cstheme="minorHAnsi"/>
          <w:b/>
          <w:bCs/>
          <w:sz w:val="28"/>
          <w:szCs w:val="28"/>
          <w:lang w:val="el-GR" w:eastAsia="zh-CN"/>
        </w:rPr>
      </w:pPr>
      <w:r w:rsidRPr="004F418F">
        <w:rPr>
          <w:rFonts w:cstheme="minorHAnsi"/>
          <w:b/>
          <w:bCs/>
          <w:sz w:val="28"/>
          <w:szCs w:val="28"/>
          <w:lang w:val="el-GR" w:eastAsia="zh-CN"/>
        </w:rPr>
        <w:t>«</w:t>
      </w:r>
      <w:r w:rsidR="00AA11C1" w:rsidRPr="00AA11C1">
        <w:rPr>
          <w:rFonts w:cstheme="minorHAnsi"/>
          <w:b/>
          <w:bCs/>
          <w:sz w:val="28"/>
          <w:szCs w:val="28"/>
          <w:lang w:val="el-GR" w:eastAsia="zh-CN"/>
        </w:rPr>
        <w:t>Ψηφιακή Καινοτομία και Ψηφιακός Μετασχηματισμός της Δημόσιας Διοίκησης</w:t>
      </w:r>
      <w:r w:rsidRPr="004F418F">
        <w:rPr>
          <w:rFonts w:cstheme="minorHAnsi"/>
          <w:b/>
          <w:bCs/>
          <w:sz w:val="28"/>
          <w:szCs w:val="28"/>
          <w:lang w:val="el-GR" w:eastAsia="zh-CN"/>
        </w:rPr>
        <w:t>»</w:t>
      </w:r>
    </w:p>
    <w:p w14:paraId="38E6DDF9" w14:textId="77777777" w:rsidR="004F418F" w:rsidRPr="004F418F" w:rsidRDefault="004F418F" w:rsidP="004F418F">
      <w:pPr>
        <w:jc w:val="center"/>
        <w:rPr>
          <w:rFonts w:cstheme="minorHAnsi"/>
          <w:b/>
          <w:bCs/>
          <w:sz w:val="28"/>
          <w:szCs w:val="28"/>
          <w:lang w:val="el-GR" w:eastAsia="zh-CN"/>
        </w:rPr>
      </w:pPr>
      <w:r w:rsidRPr="004F418F">
        <w:rPr>
          <w:rFonts w:cstheme="minorHAnsi"/>
          <w:b/>
          <w:bCs/>
          <w:sz w:val="28"/>
          <w:szCs w:val="28"/>
          <w:lang w:val="el-GR" w:eastAsia="zh-CN"/>
        </w:rPr>
        <w:t xml:space="preserve"> (σύμφωνα με τις διατάξεις του Ν. 4957/2022)</w:t>
      </w:r>
    </w:p>
    <w:p w14:paraId="0BDE6B35" w14:textId="77777777" w:rsidR="004F418F" w:rsidRPr="004F418F" w:rsidRDefault="004F418F" w:rsidP="004F418F">
      <w:pPr>
        <w:jc w:val="center"/>
        <w:rPr>
          <w:rFonts w:cstheme="minorHAnsi"/>
          <w:b/>
          <w:bCs/>
          <w:sz w:val="28"/>
          <w:szCs w:val="28"/>
          <w:lang w:val="el-GR" w:eastAsia="zh-CN"/>
        </w:rPr>
      </w:pPr>
    </w:p>
    <w:p w14:paraId="6EC38A3F" w14:textId="0B3437EA" w:rsidR="004F418F" w:rsidRDefault="004F418F" w:rsidP="004F418F">
      <w:pPr>
        <w:jc w:val="center"/>
        <w:rPr>
          <w:rFonts w:cstheme="minorHAnsi"/>
          <w:b/>
          <w:bCs/>
          <w:sz w:val="28"/>
          <w:szCs w:val="28"/>
          <w:lang w:val="el-GR" w:eastAsia="zh-CN"/>
        </w:rPr>
      </w:pPr>
    </w:p>
    <w:p w14:paraId="6D51B358" w14:textId="6348183F" w:rsidR="008155E0" w:rsidRDefault="008155E0" w:rsidP="004F418F">
      <w:pPr>
        <w:jc w:val="center"/>
        <w:rPr>
          <w:rFonts w:cstheme="minorHAnsi"/>
          <w:b/>
          <w:bCs/>
          <w:sz w:val="28"/>
          <w:szCs w:val="28"/>
          <w:lang w:val="el-GR" w:eastAsia="zh-CN"/>
        </w:rPr>
      </w:pPr>
    </w:p>
    <w:p w14:paraId="4CCF569B" w14:textId="77777777" w:rsidR="00A57BA2" w:rsidRDefault="00A57BA2" w:rsidP="00A9049A">
      <w:pPr>
        <w:jc w:val="center"/>
        <w:rPr>
          <w:rFonts w:cstheme="minorHAnsi"/>
          <w:b/>
          <w:bCs/>
          <w:sz w:val="40"/>
          <w:szCs w:val="40"/>
          <w:lang w:val="el-GR" w:eastAsia="zh-CN"/>
        </w:rPr>
      </w:pPr>
    </w:p>
    <w:p w14:paraId="2FFA3289" w14:textId="4153F448" w:rsidR="008155E0" w:rsidRPr="00A9049A" w:rsidRDefault="00A9049A" w:rsidP="00A9049A">
      <w:pPr>
        <w:jc w:val="center"/>
        <w:rPr>
          <w:rFonts w:cstheme="minorHAnsi"/>
          <w:b/>
          <w:bCs/>
          <w:sz w:val="40"/>
          <w:szCs w:val="40"/>
          <w:lang w:val="el-GR" w:eastAsia="zh-CN"/>
        </w:rPr>
      </w:pPr>
      <w:r w:rsidRPr="00A9049A">
        <w:rPr>
          <w:rFonts w:cstheme="minorHAnsi"/>
          <w:b/>
          <w:bCs/>
          <w:sz w:val="40"/>
          <w:szCs w:val="40"/>
          <w:lang w:val="el-GR" w:eastAsia="zh-CN"/>
        </w:rPr>
        <w:t>ΑΕ 2025-2026</w:t>
      </w:r>
    </w:p>
    <w:p w14:paraId="2F45ABFA" w14:textId="6EF6D698" w:rsidR="00393E50" w:rsidRPr="003D0A1A" w:rsidRDefault="00AA11C1" w:rsidP="003D0A1A">
      <w:pPr>
        <w:rPr>
          <w:b/>
          <w:lang w:val="el-GR"/>
        </w:rPr>
      </w:pPr>
      <w:r>
        <w:rPr>
          <w:b/>
          <w:lang w:val="el-GR"/>
        </w:rPr>
        <w:br w:type="page"/>
      </w:r>
      <w:bookmarkEnd w:id="1"/>
    </w:p>
    <w:p w14:paraId="3F83708B" w14:textId="790446CA" w:rsidR="001F663C" w:rsidRPr="001F663C" w:rsidRDefault="003D0A1A" w:rsidP="001F663C">
      <w:pPr>
        <w:pStyle w:val="2"/>
        <w:spacing w:beforeAutospacing="1" w:line="240" w:lineRule="auto"/>
        <w:ind w:firstLine="720"/>
        <w:jc w:val="both"/>
        <w:rPr>
          <w:lang w:val="el-GR"/>
        </w:rPr>
      </w:pPr>
      <w:bookmarkStart w:id="3" w:name="_Toc195300633"/>
      <w:bookmarkStart w:id="4" w:name="_Toc195535169"/>
      <w:bookmarkStart w:id="5" w:name="_Toc84164776"/>
      <w:r>
        <w:rPr>
          <w:lang w:val="el-GR"/>
        </w:rPr>
        <w:lastRenderedPageBreak/>
        <w:t>ΜαθησιακΟΙ ΣΤΟΧΟΙ ΚΑΙ</w:t>
      </w:r>
      <w:r w:rsidR="00732110" w:rsidRPr="004D31FA">
        <w:rPr>
          <w:lang w:val="el-GR"/>
        </w:rPr>
        <w:t xml:space="preserve"> Αποτελέσματα </w:t>
      </w:r>
      <w:r w:rsidR="00B63BA4" w:rsidRPr="004D31FA">
        <w:rPr>
          <w:lang w:val="el-GR"/>
        </w:rPr>
        <w:t>Μ</w:t>
      </w:r>
      <w:r w:rsidR="00B841B0" w:rsidRPr="004D31FA">
        <w:rPr>
          <w:lang w:val="el-GR"/>
        </w:rPr>
        <w:t>εταπτυχιακού</w:t>
      </w:r>
      <w:r w:rsidR="00732110" w:rsidRPr="004D31FA">
        <w:rPr>
          <w:lang w:val="el-GR"/>
        </w:rPr>
        <w:t xml:space="preserve"> Προγράμματος Σπουδών</w:t>
      </w:r>
      <w:bookmarkEnd w:id="3"/>
      <w:bookmarkEnd w:id="4"/>
    </w:p>
    <w:p w14:paraId="41E097D9" w14:textId="56B6A2E3" w:rsidR="0074375D" w:rsidRPr="00256CF3" w:rsidRDefault="0074375D" w:rsidP="0074375D">
      <w:pPr>
        <w:spacing w:before="0" w:after="160" w:line="259" w:lineRule="auto"/>
        <w:jc w:val="both"/>
        <w:rPr>
          <w:rFonts w:ascii="Calibri" w:eastAsia="Calibri" w:hAnsi="Calibri" w:cs="Calibri"/>
          <w:b/>
          <w:bCs/>
          <w:lang w:val="el-GR"/>
        </w:rPr>
      </w:pPr>
      <w:r w:rsidRPr="00256CF3">
        <w:rPr>
          <w:rFonts w:ascii="Calibri" w:eastAsia="Calibri" w:hAnsi="Calibri" w:cs="Calibri"/>
          <w:b/>
          <w:bCs/>
          <w:lang w:val="el-GR"/>
        </w:rPr>
        <w:t>Μαθησιακοί Στόχοι</w:t>
      </w:r>
    </w:p>
    <w:p w14:paraId="602E3F84" w14:textId="77777777" w:rsidR="0074375D" w:rsidRPr="001F663C" w:rsidRDefault="0074375D" w:rsidP="0074375D">
      <w:pPr>
        <w:spacing w:before="0" w:after="120"/>
        <w:jc w:val="both"/>
        <w:rPr>
          <w:rFonts w:ascii="Calibri" w:eastAsia="Calibri" w:hAnsi="Calibri" w:cs="Calibri"/>
          <w:lang w:val="el-GR"/>
        </w:rPr>
      </w:pPr>
      <w:r w:rsidRPr="001F663C">
        <w:rPr>
          <w:rFonts w:ascii="Calibri" w:eastAsia="Calibri" w:hAnsi="Calibri" w:cs="Calibri"/>
          <w:lang w:val="el-GR"/>
        </w:rPr>
        <w:t>Οι στόχοι του Π.Μ.Σ. είναι οι ακόλουθοι.</w:t>
      </w:r>
    </w:p>
    <w:p w14:paraId="69478311" w14:textId="77777777" w:rsidR="0074375D" w:rsidRPr="001F663C" w:rsidRDefault="0074375D" w:rsidP="00324F3B">
      <w:pPr>
        <w:numPr>
          <w:ilvl w:val="0"/>
          <w:numId w:val="23"/>
        </w:numPr>
        <w:spacing w:before="0" w:after="120" w:line="259" w:lineRule="auto"/>
        <w:jc w:val="both"/>
        <w:rPr>
          <w:rFonts w:ascii="Calibri" w:eastAsia="Calibri" w:hAnsi="Calibri" w:cs="Calibri"/>
          <w:lang w:val="el-GR"/>
        </w:rPr>
      </w:pPr>
      <w:r w:rsidRPr="001F663C">
        <w:rPr>
          <w:rFonts w:ascii="Calibri" w:eastAsia="Calibri" w:hAnsi="Calibri" w:cs="Calibri"/>
          <w:lang w:val="el-GR"/>
        </w:rPr>
        <w:t>Να γίνουν κατανοητές οι αρχές της ψηφιακής διακυβέρνησης, της ψηφιακής καινοτομίας και του ψηφιακού μετασχηματισμού: Οι φοιτητές θα αποκτήσουν μια ολοκληρωμένη κατανόηση των εννοιών, των τεχνολογιών και των μεθοδολογιών που υποστηρίζουν την ψηφιακή διακυβέρνηση, συμπεριλαμβανομένης της μοντελοποίησης υπηρεσιών, των ανοικτών δεδομένων, της μηχανικής μάθησης, της καλλιέργειας καινοτόμου σκέψης, της λήψης αποφάσεων και της ανάλυσης μεγάλων δεδομένων.</w:t>
      </w:r>
    </w:p>
    <w:p w14:paraId="777C1464" w14:textId="77777777" w:rsidR="0074375D" w:rsidRPr="001F663C" w:rsidRDefault="0074375D" w:rsidP="00324F3B">
      <w:pPr>
        <w:numPr>
          <w:ilvl w:val="0"/>
          <w:numId w:val="23"/>
        </w:numPr>
        <w:spacing w:before="0" w:after="120" w:line="259" w:lineRule="auto"/>
        <w:jc w:val="both"/>
        <w:rPr>
          <w:rFonts w:ascii="Calibri" w:eastAsia="Calibri" w:hAnsi="Calibri" w:cs="Calibri"/>
          <w:lang w:val="el-GR"/>
        </w:rPr>
      </w:pPr>
      <w:r w:rsidRPr="001F663C">
        <w:rPr>
          <w:rFonts w:ascii="Calibri" w:eastAsia="Calibri" w:hAnsi="Calibri" w:cs="Calibri"/>
          <w:lang w:val="el-GR"/>
        </w:rPr>
        <w:t>Οι φοιτητές θα αναπτύξουν ερευνητικές και αναλυτικές δεξιότητες: Θα αποκτήσουν δεξιότητες σε ερευνητικές μεθοδολογίες και δυνατότητα ανάλυσης και ερμηνείας δεδομένων για την ψηφιακή διακυβέρνηση.</w:t>
      </w:r>
    </w:p>
    <w:p w14:paraId="6E272BC6" w14:textId="77777777" w:rsidR="0074375D" w:rsidRPr="001F663C" w:rsidRDefault="0074375D" w:rsidP="00324F3B">
      <w:pPr>
        <w:numPr>
          <w:ilvl w:val="0"/>
          <w:numId w:val="23"/>
        </w:numPr>
        <w:spacing w:before="0" w:after="120" w:line="259" w:lineRule="auto"/>
        <w:jc w:val="both"/>
        <w:rPr>
          <w:rFonts w:ascii="Calibri" w:eastAsia="Calibri" w:hAnsi="Calibri" w:cs="Calibri"/>
          <w:lang w:val="el-GR"/>
        </w:rPr>
      </w:pPr>
      <w:r w:rsidRPr="001F663C">
        <w:rPr>
          <w:rFonts w:ascii="Calibri" w:eastAsia="Calibri" w:hAnsi="Calibri" w:cs="Calibri"/>
          <w:lang w:val="el-GR"/>
        </w:rPr>
        <w:t>Οι φοιτητές θα βελτιώσουν τις τεχνικές τους γνώσεις: Θα κατανοήσουν τις τεχνικές πτυχές της ψηφιακής διακυβέρνησης και της ψηφιακής καινοτομίας, συμπεριλαμβανομένων της ανοικτότητας, της ανάλυσης δεδομένων, της μοντελοποίησης υπηρεσιών και των ευφυών συστημάτων.</w:t>
      </w:r>
    </w:p>
    <w:p w14:paraId="6FC7370C" w14:textId="77777777" w:rsidR="0074375D" w:rsidRPr="001F663C" w:rsidRDefault="0074375D" w:rsidP="00324F3B">
      <w:pPr>
        <w:numPr>
          <w:ilvl w:val="0"/>
          <w:numId w:val="23"/>
        </w:numPr>
        <w:spacing w:before="0" w:after="120" w:line="259" w:lineRule="auto"/>
        <w:jc w:val="both"/>
        <w:rPr>
          <w:rFonts w:ascii="Calibri" w:eastAsia="Calibri" w:hAnsi="Calibri" w:cs="Calibri"/>
          <w:lang w:val="el-GR"/>
        </w:rPr>
      </w:pPr>
      <w:r w:rsidRPr="001F663C">
        <w:rPr>
          <w:rFonts w:ascii="Calibri" w:eastAsia="Calibri" w:hAnsi="Calibri" w:cs="Calibri"/>
          <w:lang w:val="el-GR"/>
        </w:rPr>
        <w:t>Οι φοιτητές θα κατανοήσουν τις έννοιες της ενεργοποίησης των πολιτών: Θα κατανοήσουν το πλαίσιο και τις πολιτικές ενεργοποίησης και συσχεδιασμού, της ανοικτότητας, της διαφάνειας και της λογοδοσίας.</w:t>
      </w:r>
    </w:p>
    <w:p w14:paraId="4897CBC2" w14:textId="77777777" w:rsidR="0074375D" w:rsidRPr="001F663C" w:rsidRDefault="0074375D" w:rsidP="00324F3B">
      <w:pPr>
        <w:numPr>
          <w:ilvl w:val="0"/>
          <w:numId w:val="23"/>
        </w:numPr>
        <w:spacing w:before="0" w:after="120" w:line="259" w:lineRule="auto"/>
        <w:jc w:val="both"/>
        <w:rPr>
          <w:rFonts w:ascii="Calibri" w:eastAsia="Calibri" w:hAnsi="Calibri" w:cs="Calibri"/>
          <w:lang w:val="el-GR"/>
        </w:rPr>
      </w:pPr>
      <w:r w:rsidRPr="001F663C">
        <w:rPr>
          <w:rFonts w:ascii="Calibri" w:eastAsia="Calibri" w:hAnsi="Calibri" w:cs="Calibri"/>
          <w:lang w:val="el-GR"/>
        </w:rPr>
        <w:t>Προώθηση της καινοτομίας στο δημόσιο τομέα: Θα κατανοήσουν τις στρατηγικές για την καλλιέργεια καινοτόμου πνεύματος καθώς και την έννοια της ψηφιακής και της κοινωνικής καινοτομίας στο δημόσιο τομέα.</w:t>
      </w:r>
    </w:p>
    <w:p w14:paraId="0270A9D2" w14:textId="77777777" w:rsidR="0074375D" w:rsidRPr="001F663C" w:rsidRDefault="0074375D" w:rsidP="00324F3B">
      <w:pPr>
        <w:numPr>
          <w:ilvl w:val="0"/>
          <w:numId w:val="23"/>
        </w:numPr>
        <w:spacing w:before="0" w:after="120" w:line="259" w:lineRule="auto"/>
        <w:jc w:val="both"/>
        <w:rPr>
          <w:rFonts w:ascii="Calibri" w:eastAsia="Calibri" w:hAnsi="Calibri" w:cs="Calibri"/>
          <w:lang w:val="el-GR"/>
        </w:rPr>
      </w:pPr>
      <w:r w:rsidRPr="001F663C">
        <w:rPr>
          <w:rFonts w:ascii="Calibri" w:eastAsia="Calibri" w:hAnsi="Calibri" w:cs="Calibri"/>
          <w:lang w:val="el-GR"/>
        </w:rPr>
        <w:t>Βιώσιμη διαχείριση έργων: Θα αποκτήσουν τεχνογνωσία για τον ορισμό και σχεδιασμό έργων που θα εξασφαλίζεται η βιωσιμότητά τους, καθώς πρόκειται για καινοτομία και ειδικότερα για ψηφιακή καινοτομία.</w:t>
      </w:r>
    </w:p>
    <w:p w14:paraId="372F96AF" w14:textId="77777777" w:rsidR="0074375D" w:rsidRPr="001F663C" w:rsidRDefault="0074375D" w:rsidP="0074375D">
      <w:pPr>
        <w:spacing w:before="0" w:after="120"/>
        <w:jc w:val="both"/>
        <w:rPr>
          <w:rFonts w:ascii="Calibri" w:eastAsia="Calibri" w:hAnsi="Calibri" w:cs="Calibri"/>
          <w:b/>
          <w:bCs/>
          <w:lang w:val="el-GR"/>
        </w:rPr>
      </w:pPr>
      <w:r w:rsidRPr="001F663C">
        <w:rPr>
          <w:rFonts w:ascii="Calibri" w:eastAsia="Calibri" w:hAnsi="Calibri" w:cs="Calibri"/>
          <w:b/>
          <w:bCs/>
          <w:lang w:val="el-GR"/>
        </w:rPr>
        <w:t>Μαθησιακά Αποτελέσματα</w:t>
      </w:r>
    </w:p>
    <w:p w14:paraId="37B496A9"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t>Ψηφιακή διακυβέρνηση: Οι φοιτητές θα έχουν την ικανότητα ανάπτυξης δημιουργικής σκέψης, ορισμού εννοιών, περιγραφή θεμάτων διαλειτουργικότητας και πληροφοριακών συστημάτων, καθώς και ορισμού της ευφυούς διακυβέρνησης.</w:t>
      </w:r>
    </w:p>
    <w:p w14:paraId="2604AF22"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t>Πληροφοριακά συστήματα στη δημόσια διοίκηση: Οι φοιτητές θα γνωρίζουν με επάρκεια τη χρήση τεχνολογιών πληροφορικής στη δημόσια διοίκηση, καθώς και βασικών αρχών σχεδιασμού πληροφοριακών συστημάτων.</w:t>
      </w:r>
    </w:p>
    <w:p w14:paraId="1CBF67BF"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t xml:space="preserve">Δεδομενοκεντρική διακυβέρνηση: Οι φοιτητές θα είναι σε θέση να εφαρμόσουν τεχνικές ανάλυσης δεδομένων για την επίλυση προβλημάτων και να χρησιμοποιούν εργαλεία ανάλυσης δεδομένων συνδυάζοντας γλώσσες προγραμματισμού (πχ. </w:t>
      </w:r>
      <w:r w:rsidRPr="001F663C">
        <w:rPr>
          <w:rFonts w:ascii="Calibri" w:eastAsia="Calibri" w:hAnsi="Calibri" w:cs="Calibri"/>
        </w:rPr>
        <w:t xml:space="preserve">R </w:t>
      </w:r>
      <w:r w:rsidRPr="001F663C">
        <w:rPr>
          <w:rFonts w:ascii="Calibri" w:eastAsia="Calibri" w:hAnsi="Calibri" w:cs="Calibri"/>
          <w:lang w:val="el-GR"/>
        </w:rPr>
        <w:t xml:space="preserve">και </w:t>
      </w:r>
      <w:r w:rsidRPr="001F663C">
        <w:rPr>
          <w:rFonts w:ascii="Calibri" w:eastAsia="Calibri" w:hAnsi="Calibri" w:cs="Calibri"/>
        </w:rPr>
        <w:t xml:space="preserve">Python) </w:t>
      </w:r>
      <w:r w:rsidRPr="001F663C">
        <w:rPr>
          <w:rFonts w:ascii="Calibri" w:eastAsia="Calibri" w:hAnsi="Calibri" w:cs="Calibri"/>
          <w:lang w:val="el-GR"/>
        </w:rPr>
        <w:t>με στατιστική.</w:t>
      </w:r>
    </w:p>
    <w:p w14:paraId="75FBCD4B"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t>Καινοτομία και στρατηγική στη δημόσια διοίκηση: Οι φοιτητές θα είναι σε θέση να αναπτύξουν στρατηγικές για αποτελεσματική χάραξη πολιτικής και διακυβέρνησης, να εναρμονίσουν την καινοτομία με την στρατηγική και να περιγράψουν τις πηγές που παράγουν ή που παρεμποδίζουν την καινοτομία.</w:t>
      </w:r>
    </w:p>
    <w:p w14:paraId="57FFBE51"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t>Ανάλυση δεδομένων: Οι φοιτητές θα είναι σε θέση να κατανοούν και να αναλύουν δεδομένα, ειδικότερα στο πεδίο της διακυβέρνησης, χρησιμοποιώντας συνδυασμό εργαλείων ανάλυσης δεδομένων.</w:t>
      </w:r>
    </w:p>
    <w:p w14:paraId="0934FDE0"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lastRenderedPageBreak/>
        <w:t>Βιώσιμη διαχείριση έργων στη δημόσια διοίκηση: Οι φοιτητές θα είναι σε θέση να ορίζουν έννοιες σχετικές με τη διοίκηση έργων, να εφαρμόζουν τεχνικές και πρότυπα διαχείρισης έργων, να διαχειρίζονται αλλαγές και διενέξεις και να παραθέτουν ύφη ηγεσίας στη διοίκηση έργων.</w:t>
      </w:r>
    </w:p>
    <w:p w14:paraId="50FC22B0"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t>Ενεργοποίηση πολιτών και νέα μέσα: Οι φοιτητές θα μάθουν πώς να εφαρμόζουν τη γνώση των ψηφιακών διδύμων στο σχεδιασμό και τη διαχείριση μεθόδους ενεργοποίησης πολιτών, αλλά και να χρησιμοποιούν τα νέα μέσα όπως και να διοικούν τα νέα μέσα με την εφαρμογή των κατάλληλων πολιτικών διασφάλισης των πολιτών.</w:t>
      </w:r>
    </w:p>
    <w:p w14:paraId="73CB8922" w14:textId="77777777" w:rsidR="0074375D" w:rsidRPr="001F663C" w:rsidRDefault="0074375D" w:rsidP="00324F3B">
      <w:pPr>
        <w:numPr>
          <w:ilvl w:val="0"/>
          <w:numId w:val="24"/>
        </w:numPr>
        <w:spacing w:before="0" w:after="120" w:line="259" w:lineRule="auto"/>
        <w:jc w:val="both"/>
        <w:rPr>
          <w:rFonts w:ascii="Calibri" w:eastAsia="Calibri" w:hAnsi="Calibri" w:cs="Calibri"/>
          <w:lang w:val="el-GR"/>
        </w:rPr>
      </w:pPr>
      <w:r w:rsidRPr="001F663C">
        <w:rPr>
          <w:rFonts w:ascii="Calibri" w:eastAsia="Calibri" w:hAnsi="Calibri" w:cs="Calibri"/>
          <w:lang w:val="el-GR"/>
        </w:rPr>
        <w:t>Εφαρμογή μεθοδολογίας έρευνας: Οι φοιτητές θα είναι σε θέση να εφαρμόσουν κατάλληλες ερευνητικές μεθοδολογίες για την ανάλυση και επίλυση σύνθετων προβλημάτων στην ψηφιακή καινοτομία και διακυβέρνηση.</w:t>
      </w:r>
    </w:p>
    <w:p w14:paraId="6258DD54" w14:textId="77777777" w:rsidR="0074375D" w:rsidRPr="00F223D0" w:rsidRDefault="0074375D" w:rsidP="0074375D">
      <w:pPr>
        <w:spacing w:before="0" w:after="120"/>
        <w:jc w:val="both"/>
        <w:rPr>
          <w:rFonts w:ascii="Calibri" w:eastAsia="Calibri" w:hAnsi="Calibri" w:cs="Calibri"/>
          <w:lang w:val="el-GR"/>
        </w:rPr>
      </w:pPr>
      <w:r w:rsidRPr="001F663C">
        <w:rPr>
          <w:rFonts w:ascii="Calibri" w:eastAsia="Calibri" w:hAnsi="Calibri" w:cs="Calibri"/>
          <w:lang w:val="el-GR"/>
        </w:rPr>
        <w:t>Οι παραπάνω μαθησιακοί στόχοι και αποτελέσματα έχουν σχεδιαστεί για να παρέχουν μια ολοκληρωμένη και πολύπλευρη κατανόηση των πτυχών της ψηφιακής διακυβέρνησης και της καινοτομίας στη δημόσια διοίκηση, προετοιμάζοντας τους φοιτητές για τις ποικίλες προκλήσεις και ευκαιρίες στους τομείς αυτούς.</w:t>
      </w:r>
      <w:bookmarkEnd w:id="5"/>
    </w:p>
    <w:sectPr w:rsidR="0074375D" w:rsidRPr="00F223D0" w:rsidSect="00124FA8">
      <w:headerReference w:type="default" r:id="rId10"/>
      <w:footerReference w:type="default" r:id="rId11"/>
      <w:pgSz w:w="12240" w:h="15840"/>
      <w:pgMar w:top="1560" w:right="1440" w:bottom="1440" w:left="1440" w:header="708" w:footer="136" w:gutter="0"/>
      <w:pgNumType w:start="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E81231F" w16cex:dateUtc="2023-11-16T11:22:00Z"/>
  <w16cex:commentExtensible w16cex:durableId="3FED039A" w16cex:dateUtc="2023-11-16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3C22F0" w16cid:durableId="1E81231F"/>
  <w16cid:commentId w16cid:paraId="5C270FDF" w16cid:durableId="3FED039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8302A" w14:textId="77777777" w:rsidR="00C4128E" w:rsidRDefault="00C4128E" w:rsidP="000B79CA">
      <w:pPr>
        <w:spacing w:after="0" w:line="240" w:lineRule="auto"/>
      </w:pPr>
      <w:r>
        <w:separator/>
      </w:r>
    </w:p>
  </w:endnote>
  <w:endnote w:type="continuationSeparator" w:id="0">
    <w:p w14:paraId="28C75B9A" w14:textId="77777777" w:rsidR="00C4128E" w:rsidRDefault="00C4128E" w:rsidP="000B7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Ind w:w="-8" w:type="dxa"/>
      <w:tblLayout w:type="fixed"/>
      <w:tblLook w:val="0000" w:firstRow="0" w:lastRow="0" w:firstColumn="0" w:lastColumn="0" w:noHBand="0" w:noVBand="0"/>
    </w:tblPr>
    <w:tblGrid>
      <w:gridCol w:w="6416"/>
      <w:gridCol w:w="3082"/>
    </w:tblGrid>
    <w:tr w:rsidR="00D95F8C" w14:paraId="4C14E996" w14:textId="77777777" w:rsidTr="00D24588">
      <w:trPr>
        <w:cantSplit/>
      </w:trPr>
      <w:tc>
        <w:tcPr>
          <w:tcW w:w="6416" w:type="dxa"/>
        </w:tcPr>
        <w:p w14:paraId="0417E338" w14:textId="1D4086EB" w:rsidR="00D95F8C" w:rsidRDefault="00D95F8C" w:rsidP="00B2590F">
          <w:pPr>
            <w:tabs>
              <w:tab w:val="left" w:pos="426"/>
            </w:tabs>
          </w:pPr>
        </w:p>
        <w:p w14:paraId="1E8A34B9" w14:textId="309C1974" w:rsidR="00D95F8C" w:rsidRPr="00AA11C1" w:rsidRDefault="00D95F8C" w:rsidP="00A65F7F">
          <w:pPr>
            <w:tabs>
              <w:tab w:val="left" w:pos="426"/>
            </w:tabs>
            <w:rPr>
              <w:i/>
              <w:sz w:val="16"/>
              <w:szCs w:val="16"/>
              <w:lang w:val="el-GR"/>
            </w:rPr>
          </w:pPr>
          <w:r w:rsidRPr="00AA11C1">
            <w:rPr>
              <w:i/>
              <w:sz w:val="16"/>
              <w:szCs w:val="16"/>
            </w:rPr>
            <w:fldChar w:fldCharType="begin"/>
          </w:r>
          <w:r w:rsidRPr="00AA11C1">
            <w:rPr>
              <w:i/>
              <w:sz w:val="16"/>
              <w:szCs w:val="16"/>
              <w:lang w:val="el-GR"/>
            </w:rPr>
            <w:instrText xml:space="preserve"> </w:instrText>
          </w:r>
          <w:r w:rsidRPr="00AA11C1">
            <w:rPr>
              <w:i/>
              <w:sz w:val="16"/>
              <w:szCs w:val="16"/>
            </w:rPr>
            <w:instrText>SUBJECT</w:instrText>
          </w:r>
          <w:r w:rsidRPr="00AA11C1">
            <w:rPr>
              <w:i/>
              <w:sz w:val="16"/>
              <w:szCs w:val="16"/>
              <w:lang w:val="el-GR"/>
            </w:rPr>
            <w:instrText xml:space="preserve">  \* </w:instrText>
          </w:r>
          <w:r w:rsidRPr="00AA11C1">
            <w:rPr>
              <w:i/>
              <w:sz w:val="16"/>
              <w:szCs w:val="16"/>
            </w:rPr>
            <w:instrText>MERGEFORMAT</w:instrText>
          </w:r>
          <w:r w:rsidRPr="00AA11C1">
            <w:rPr>
              <w:i/>
              <w:sz w:val="16"/>
              <w:szCs w:val="16"/>
              <w:lang w:val="el-GR"/>
            </w:rPr>
            <w:instrText xml:space="preserve"> </w:instrText>
          </w:r>
          <w:r w:rsidRPr="00AA11C1">
            <w:rPr>
              <w:i/>
              <w:sz w:val="16"/>
              <w:szCs w:val="16"/>
            </w:rPr>
            <w:fldChar w:fldCharType="end"/>
          </w:r>
        </w:p>
      </w:tc>
      <w:tc>
        <w:tcPr>
          <w:tcW w:w="3082" w:type="dxa"/>
        </w:tcPr>
        <w:p w14:paraId="46B80111" w14:textId="77777777" w:rsidR="00D95F8C" w:rsidRPr="00AA11C1" w:rsidRDefault="00D95F8C" w:rsidP="00AF1055">
          <w:pPr>
            <w:tabs>
              <w:tab w:val="left" w:pos="426"/>
            </w:tabs>
            <w:rPr>
              <w:lang w:val="el-GR"/>
            </w:rPr>
          </w:pPr>
        </w:p>
        <w:p w14:paraId="37156D75" w14:textId="7480FC3C" w:rsidR="00D95F8C" w:rsidRDefault="00D95F8C" w:rsidP="00D24588">
          <w:pPr>
            <w:tabs>
              <w:tab w:val="left" w:pos="426"/>
            </w:tabs>
            <w:jc w:val="right"/>
          </w:pPr>
          <w:r>
            <w:rPr>
              <w:lang w:val="el-GR"/>
            </w:rPr>
            <w:t>Σελίδα</w:t>
          </w:r>
          <w:r>
            <w:t xml:space="preserve"> </w:t>
          </w:r>
          <w:r>
            <w:fldChar w:fldCharType="begin"/>
          </w:r>
          <w:r>
            <w:instrText xml:space="preserve"> PAGE </w:instrText>
          </w:r>
          <w:r>
            <w:fldChar w:fldCharType="separate"/>
          </w:r>
          <w:r w:rsidR="00F4549E">
            <w:rPr>
              <w:noProof/>
            </w:rPr>
            <w:t>2</w:t>
          </w:r>
          <w:r>
            <w:fldChar w:fldCharType="end"/>
          </w:r>
          <w:r>
            <w:t xml:space="preserve"> </w:t>
          </w:r>
          <w:r>
            <w:rPr>
              <w:lang w:val="el-GR"/>
            </w:rPr>
            <w:t>από</w:t>
          </w:r>
          <w:r>
            <w:t xml:space="preserve"> </w:t>
          </w:r>
          <w:fldSimple w:instr=" NUMPAGES ">
            <w:r w:rsidR="00F4549E">
              <w:rPr>
                <w:noProof/>
              </w:rPr>
              <w:t>3</w:t>
            </w:r>
          </w:fldSimple>
        </w:p>
      </w:tc>
    </w:tr>
  </w:tbl>
  <w:p w14:paraId="62AE8716" w14:textId="622E174B" w:rsidR="00D95F8C" w:rsidRDefault="00D95F8C" w:rsidP="00B2590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26CB2" w14:textId="77777777" w:rsidR="00C4128E" w:rsidRDefault="00C4128E" w:rsidP="000B79CA">
      <w:pPr>
        <w:spacing w:after="0" w:line="240" w:lineRule="auto"/>
      </w:pPr>
      <w:r>
        <w:separator/>
      </w:r>
    </w:p>
  </w:footnote>
  <w:footnote w:type="continuationSeparator" w:id="0">
    <w:p w14:paraId="427E85D8" w14:textId="77777777" w:rsidR="00C4128E" w:rsidRDefault="00C4128E" w:rsidP="000B7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DEEE4" w14:textId="67F896F8" w:rsidR="00D95F8C" w:rsidRPr="006E225B" w:rsidRDefault="00D95F8C" w:rsidP="002251C5">
    <w:pPr>
      <w:pBdr>
        <w:bottom w:val="single" w:sz="4" w:space="21" w:color="B02F13"/>
      </w:pBdr>
      <w:spacing w:before="0" w:after="0" w:line="240" w:lineRule="auto"/>
      <w:jc w:val="center"/>
      <w:rPr>
        <w:rFonts w:cstheme="minorHAnsi"/>
        <w:color w:val="B02F13"/>
        <w:lang w:val="el-GR"/>
      </w:rPr>
    </w:pPr>
    <w:r w:rsidRPr="00AA11C1">
      <w:rPr>
        <w:rFonts w:cstheme="minorHAnsi"/>
        <w:noProof/>
        <w:color w:val="B02F13"/>
        <w:lang w:val="el-GR" w:eastAsia="el-GR"/>
      </w:rPr>
      <w:drawing>
        <wp:anchor distT="0" distB="0" distL="114300" distR="114300" simplePos="0" relativeHeight="251660288" behindDoc="0" locked="0" layoutInCell="1" allowOverlap="1" wp14:anchorId="0B26B0B7" wp14:editId="377AA8D6">
          <wp:simplePos x="0" y="0"/>
          <wp:positionH relativeFrom="column">
            <wp:posOffset>0</wp:posOffset>
          </wp:positionH>
          <wp:positionV relativeFrom="paragraph">
            <wp:posOffset>-177165</wp:posOffset>
          </wp:positionV>
          <wp:extent cx="676275" cy="676275"/>
          <wp:effectExtent l="0" t="0" r="9525" b="9525"/>
          <wp:wrapNone/>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H-logo-gree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page">
            <wp14:pctWidth>0</wp14:pctWidth>
          </wp14:sizeRelH>
          <wp14:sizeRelV relativeFrom="page">
            <wp14:pctHeight>0</wp14:pctHeight>
          </wp14:sizeRelV>
        </wp:anchor>
      </w:drawing>
    </w:r>
  </w:p>
  <w:p w14:paraId="22224D0A" w14:textId="46CF8B96" w:rsidR="00D95F8C" w:rsidRPr="00496EA1" w:rsidRDefault="00D95F8C" w:rsidP="002251C5">
    <w:pPr>
      <w:pBdr>
        <w:bottom w:val="single" w:sz="4" w:space="21" w:color="B02F13"/>
      </w:pBdr>
      <w:spacing w:before="0" w:after="0" w:line="240" w:lineRule="auto"/>
      <w:jc w:val="center"/>
      <w:rPr>
        <w:rFonts w:cstheme="minorHAnsi"/>
        <w:color w:val="B02F13"/>
      </w:rPr>
    </w:pPr>
    <w:r w:rsidRPr="00496EA1">
      <w:rPr>
        <w:rFonts w:cstheme="minorHAnsi"/>
        <w:color w:val="B02F13"/>
      </w:rPr>
      <w:t xml:space="preserve">     </w:t>
    </w:r>
    <w:r w:rsidRPr="00496EA1">
      <w:rPr>
        <w:rFonts w:cstheme="minorHAnsi"/>
        <w:b/>
        <w:color w:val="B02F13"/>
      </w:rPr>
      <w:t>MSc in Government Digital Innovation and Transformation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4"/>
    <w:multiLevelType w:val="hybridMultilevel"/>
    <w:tmpl w:val="00000004"/>
    <w:lvl w:ilvl="0" w:tplc="803290F0">
      <w:start w:val="1"/>
      <w:numFmt w:val="bullet"/>
      <w:lvlText w:val=""/>
      <w:lvlJc w:val="left"/>
      <w:pPr>
        <w:ind w:left="720" w:hanging="360"/>
      </w:pPr>
      <w:rPr>
        <w:rFonts w:ascii="Symbol" w:hAnsi="Symbol"/>
      </w:rPr>
    </w:lvl>
    <w:lvl w:ilvl="1" w:tplc="BA420AD0">
      <w:start w:val="1"/>
      <w:numFmt w:val="bullet"/>
      <w:lvlText w:val="o"/>
      <w:lvlJc w:val="left"/>
      <w:pPr>
        <w:tabs>
          <w:tab w:val="num" w:pos="1440"/>
        </w:tabs>
        <w:ind w:left="1440" w:hanging="360"/>
      </w:pPr>
      <w:rPr>
        <w:rFonts w:ascii="Courier New" w:hAnsi="Courier New"/>
      </w:rPr>
    </w:lvl>
    <w:lvl w:ilvl="2" w:tplc="12300DB0">
      <w:start w:val="1"/>
      <w:numFmt w:val="bullet"/>
      <w:lvlText w:val=""/>
      <w:lvlJc w:val="left"/>
      <w:pPr>
        <w:tabs>
          <w:tab w:val="num" w:pos="2160"/>
        </w:tabs>
        <w:ind w:left="2160" w:hanging="360"/>
      </w:pPr>
      <w:rPr>
        <w:rFonts w:ascii="Wingdings" w:hAnsi="Wingdings"/>
      </w:rPr>
    </w:lvl>
    <w:lvl w:ilvl="3" w:tplc="73CE3DB8">
      <w:start w:val="1"/>
      <w:numFmt w:val="bullet"/>
      <w:lvlText w:val=""/>
      <w:lvlJc w:val="left"/>
      <w:pPr>
        <w:tabs>
          <w:tab w:val="num" w:pos="2880"/>
        </w:tabs>
        <w:ind w:left="2880" w:hanging="360"/>
      </w:pPr>
      <w:rPr>
        <w:rFonts w:ascii="Symbol" w:hAnsi="Symbol"/>
      </w:rPr>
    </w:lvl>
    <w:lvl w:ilvl="4" w:tplc="2BCEEDC4">
      <w:start w:val="1"/>
      <w:numFmt w:val="bullet"/>
      <w:lvlText w:val="o"/>
      <w:lvlJc w:val="left"/>
      <w:pPr>
        <w:tabs>
          <w:tab w:val="num" w:pos="3600"/>
        </w:tabs>
        <w:ind w:left="3600" w:hanging="360"/>
      </w:pPr>
      <w:rPr>
        <w:rFonts w:ascii="Courier New" w:hAnsi="Courier New"/>
      </w:rPr>
    </w:lvl>
    <w:lvl w:ilvl="5" w:tplc="0B90EBC0">
      <w:start w:val="1"/>
      <w:numFmt w:val="bullet"/>
      <w:lvlText w:val=""/>
      <w:lvlJc w:val="left"/>
      <w:pPr>
        <w:tabs>
          <w:tab w:val="num" w:pos="4320"/>
        </w:tabs>
        <w:ind w:left="4320" w:hanging="360"/>
      </w:pPr>
      <w:rPr>
        <w:rFonts w:ascii="Wingdings" w:hAnsi="Wingdings"/>
      </w:rPr>
    </w:lvl>
    <w:lvl w:ilvl="6" w:tplc="A84637F2">
      <w:start w:val="1"/>
      <w:numFmt w:val="bullet"/>
      <w:lvlText w:val=""/>
      <w:lvlJc w:val="left"/>
      <w:pPr>
        <w:tabs>
          <w:tab w:val="num" w:pos="5040"/>
        </w:tabs>
        <w:ind w:left="5040" w:hanging="360"/>
      </w:pPr>
      <w:rPr>
        <w:rFonts w:ascii="Symbol" w:hAnsi="Symbol"/>
      </w:rPr>
    </w:lvl>
    <w:lvl w:ilvl="7" w:tplc="8E082B18">
      <w:start w:val="1"/>
      <w:numFmt w:val="bullet"/>
      <w:lvlText w:val="o"/>
      <w:lvlJc w:val="left"/>
      <w:pPr>
        <w:tabs>
          <w:tab w:val="num" w:pos="5760"/>
        </w:tabs>
        <w:ind w:left="5760" w:hanging="360"/>
      </w:pPr>
      <w:rPr>
        <w:rFonts w:ascii="Courier New" w:hAnsi="Courier New"/>
      </w:rPr>
    </w:lvl>
    <w:lvl w:ilvl="8" w:tplc="9C8A04D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6"/>
    <w:multiLevelType w:val="multilevel"/>
    <w:tmpl w:val="00000006"/>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8"/>
    <w:multiLevelType w:val="multilevel"/>
    <w:tmpl w:val="00000008"/>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9"/>
    <w:multiLevelType w:val="hybridMultilevel"/>
    <w:tmpl w:val="00000009"/>
    <w:lvl w:ilvl="0" w:tplc="D62A8180">
      <w:start w:val="1"/>
      <w:numFmt w:val="bullet"/>
      <w:lvlText w:val=""/>
      <w:lvlJc w:val="left"/>
      <w:pPr>
        <w:ind w:left="720" w:hanging="360"/>
      </w:pPr>
      <w:rPr>
        <w:rFonts w:ascii="Symbol" w:hAnsi="Symbol"/>
        <w:b w:val="0"/>
        <w:bCs w:val="0"/>
      </w:rPr>
    </w:lvl>
    <w:lvl w:ilvl="1" w:tplc="774AE834">
      <w:start w:val="1"/>
      <w:numFmt w:val="bullet"/>
      <w:lvlText w:val="o"/>
      <w:lvlJc w:val="left"/>
      <w:pPr>
        <w:tabs>
          <w:tab w:val="num" w:pos="1440"/>
        </w:tabs>
        <w:ind w:left="1440" w:hanging="360"/>
      </w:pPr>
      <w:rPr>
        <w:rFonts w:ascii="Courier New" w:hAnsi="Courier New"/>
      </w:rPr>
    </w:lvl>
    <w:lvl w:ilvl="2" w:tplc="B50AE5E2">
      <w:start w:val="1"/>
      <w:numFmt w:val="bullet"/>
      <w:lvlText w:val=""/>
      <w:lvlJc w:val="left"/>
      <w:pPr>
        <w:tabs>
          <w:tab w:val="num" w:pos="2160"/>
        </w:tabs>
        <w:ind w:left="2160" w:hanging="360"/>
      </w:pPr>
      <w:rPr>
        <w:rFonts w:ascii="Wingdings" w:hAnsi="Wingdings"/>
      </w:rPr>
    </w:lvl>
    <w:lvl w:ilvl="3" w:tplc="AC941D64">
      <w:start w:val="1"/>
      <w:numFmt w:val="bullet"/>
      <w:lvlText w:val=""/>
      <w:lvlJc w:val="left"/>
      <w:pPr>
        <w:tabs>
          <w:tab w:val="num" w:pos="2880"/>
        </w:tabs>
        <w:ind w:left="2880" w:hanging="360"/>
      </w:pPr>
      <w:rPr>
        <w:rFonts w:ascii="Symbol" w:hAnsi="Symbol"/>
      </w:rPr>
    </w:lvl>
    <w:lvl w:ilvl="4" w:tplc="F3B866E6">
      <w:start w:val="1"/>
      <w:numFmt w:val="bullet"/>
      <w:lvlText w:val="o"/>
      <w:lvlJc w:val="left"/>
      <w:pPr>
        <w:tabs>
          <w:tab w:val="num" w:pos="3600"/>
        </w:tabs>
        <w:ind w:left="3600" w:hanging="360"/>
      </w:pPr>
      <w:rPr>
        <w:rFonts w:ascii="Courier New" w:hAnsi="Courier New"/>
      </w:rPr>
    </w:lvl>
    <w:lvl w:ilvl="5" w:tplc="E0E66984">
      <w:start w:val="1"/>
      <w:numFmt w:val="bullet"/>
      <w:lvlText w:val=""/>
      <w:lvlJc w:val="left"/>
      <w:pPr>
        <w:tabs>
          <w:tab w:val="num" w:pos="4320"/>
        </w:tabs>
        <w:ind w:left="4320" w:hanging="360"/>
      </w:pPr>
      <w:rPr>
        <w:rFonts w:ascii="Wingdings" w:hAnsi="Wingdings"/>
      </w:rPr>
    </w:lvl>
    <w:lvl w:ilvl="6" w:tplc="6DFCBCC8">
      <w:start w:val="1"/>
      <w:numFmt w:val="bullet"/>
      <w:lvlText w:val=""/>
      <w:lvlJc w:val="left"/>
      <w:pPr>
        <w:tabs>
          <w:tab w:val="num" w:pos="5040"/>
        </w:tabs>
        <w:ind w:left="5040" w:hanging="360"/>
      </w:pPr>
      <w:rPr>
        <w:rFonts w:ascii="Symbol" w:hAnsi="Symbol"/>
      </w:rPr>
    </w:lvl>
    <w:lvl w:ilvl="7" w:tplc="F8DEE7C2">
      <w:start w:val="1"/>
      <w:numFmt w:val="bullet"/>
      <w:lvlText w:val="o"/>
      <w:lvlJc w:val="left"/>
      <w:pPr>
        <w:tabs>
          <w:tab w:val="num" w:pos="5760"/>
        </w:tabs>
        <w:ind w:left="5760" w:hanging="360"/>
      </w:pPr>
      <w:rPr>
        <w:rFonts w:ascii="Courier New" w:hAnsi="Courier New"/>
      </w:rPr>
    </w:lvl>
    <w:lvl w:ilvl="8" w:tplc="A198C3CE">
      <w:start w:val="1"/>
      <w:numFmt w:val="bullet"/>
      <w:lvlText w:val=""/>
      <w:lvlJc w:val="left"/>
      <w:pPr>
        <w:tabs>
          <w:tab w:val="num" w:pos="6480"/>
        </w:tabs>
        <w:ind w:left="6480" w:hanging="360"/>
      </w:pPr>
      <w:rPr>
        <w:rFonts w:ascii="Wingdings" w:hAnsi="Wingdings"/>
      </w:rPr>
    </w:lvl>
  </w:abstractNum>
  <w:abstractNum w:abstractNumId="8" w15:restartNumberingAfterBreak="0">
    <w:nsid w:val="0000000A"/>
    <w:multiLevelType w:val="multilevel"/>
    <w:tmpl w:val="0000000A"/>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57378E"/>
    <w:multiLevelType w:val="multilevel"/>
    <w:tmpl w:val="25024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0A7221C"/>
    <w:multiLevelType w:val="hybridMultilevel"/>
    <w:tmpl w:val="9E161F7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00A72E53"/>
    <w:multiLevelType w:val="hybridMultilevel"/>
    <w:tmpl w:val="CD9A1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0D2385A"/>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3" w15:restartNumberingAfterBreak="0">
    <w:nsid w:val="00E571D7"/>
    <w:multiLevelType w:val="multilevel"/>
    <w:tmpl w:val="4C78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383629E"/>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5" w15:restartNumberingAfterBreak="0">
    <w:nsid w:val="038A7E70"/>
    <w:multiLevelType w:val="multilevel"/>
    <w:tmpl w:val="0000000A"/>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41E0F4A"/>
    <w:multiLevelType w:val="hybridMultilevel"/>
    <w:tmpl w:val="7F80F2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6B03672"/>
    <w:multiLevelType w:val="multilevel"/>
    <w:tmpl w:val="CC0C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707CDF"/>
    <w:multiLevelType w:val="hybridMultilevel"/>
    <w:tmpl w:val="7FF08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8636914"/>
    <w:multiLevelType w:val="hybridMultilevel"/>
    <w:tmpl w:val="EBCE02F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0ABB5736"/>
    <w:multiLevelType w:val="multilevel"/>
    <w:tmpl w:val="1B96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917169"/>
    <w:multiLevelType w:val="multilevel"/>
    <w:tmpl w:val="24AC1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8863CE"/>
    <w:multiLevelType w:val="hybridMultilevel"/>
    <w:tmpl w:val="1EAAC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CCE6F2A"/>
    <w:multiLevelType w:val="hybridMultilevel"/>
    <w:tmpl w:val="F8E40CB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14121FA5"/>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1444388C"/>
    <w:multiLevelType w:val="hybridMultilevel"/>
    <w:tmpl w:val="9EB03886"/>
    <w:lvl w:ilvl="0" w:tplc="B830BB8C">
      <w:numFmt w:val="bullet"/>
      <w:lvlText w:val="•"/>
      <w:lvlJc w:val="left"/>
      <w:pPr>
        <w:ind w:left="1080" w:hanging="7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17E012D1"/>
    <w:multiLevelType w:val="hybridMultilevel"/>
    <w:tmpl w:val="97841B8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7" w15:restartNumberingAfterBreak="0">
    <w:nsid w:val="182205CF"/>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8" w15:restartNumberingAfterBreak="0">
    <w:nsid w:val="1B070CFF"/>
    <w:multiLevelType w:val="hybridMultilevel"/>
    <w:tmpl w:val="AC56053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15:restartNumberingAfterBreak="0">
    <w:nsid w:val="1C580685"/>
    <w:multiLevelType w:val="hybridMultilevel"/>
    <w:tmpl w:val="A2922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F04E41"/>
    <w:multiLevelType w:val="multilevel"/>
    <w:tmpl w:val="B0AA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E63027"/>
    <w:multiLevelType w:val="hybridMultilevel"/>
    <w:tmpl w:val="0A12AF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1F621FD1"/>
    <w:multiLevelType w:val="multilevel"/>
    <w:tmpl w:val="989A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311C0A"/>
    <w:multiLevelType w:val="hybridMultilevel"/>
    <w:tmpl w:val="C58E5F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257953E8"/>
    <w:multiLevelType w:val="hybridMultilevel"/>
    <w:tmpl w:val="C3BA4A9A"/>
    <w:lvl w:ilvl="0" w:tplc="847E6AF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26204575"/>
    <w:multiLevelType w:val="hybridMultilevel"/>
    <w:tmpl w:val="C734D1E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6" w15:restartNumberingAfterBreak="0">
    <w:nsid w:val="26356CF6"/>
    <w:multiLevelType w:val="hybridMultilevel"/>
    <w:tmpl w:val="EBB65CD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7" w15:restartNumberingAfterBreak="0">
    <w:nsid w:val="26A95081"/>
    <w:multiLevelType w:val="multilevel"/>
    <w:tmpl w:val="00000006"/>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26FB22C7"/>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9" w15:restartNumberingAfterBreak="0">
    <w:nsid w:val="274C36BF"/>
    <w:multiLevelType w:val="hybridMultilevel"/>
    <w:tmpl w:val="0E3C7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27E64BE0"/>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1" w15:restartNumberingAfterBreak="0">
    <w:nsid w:val="293F1812"/>
    <w:multiLevelType w:val="hybridMultilevel"/>
    <w:tmpl w:val="318AE924"/>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2" w15:restartNumberingAfterBreak="0">
    <w:nsid w:val="2A524EBB"/>
    <w:multiLevelType w:val="hybridMultilevel"/>
    <w:tmpl w:val="656EB47A"/>
    <w:lvl w:ilvl="0" w:tplc="04080001">
      <w:start w:val="1"/>
      <w:numFmt w:val="bullet"/>
      <w:lvlText w:val=""/>
      <w:lvlJc w:val="left"/>
      <w:pPr>
        <w:ind w:left="1140" w:hanging="360"/>
      </w:pPr>
      <w:rPr>
        <w:rFonts w:ascii="Symbol" w:hAnsi="Symbol"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43" w15:restartNumberingAfterBreak="0">
    <w:nsid w:val="2AB931EF"/>
    <w:multiLevelType w:val="hybridMultilevel"/>
    <w:tmpl w:val="9C0873B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4" w15:restartNumberingAfterBreak="0">
    <w:nsid w:val="2AC27D77"/>
    <w:multiLevelType w:val="multilevel"/>
    <w:tmpl w:val="2C60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C3E7F13"/>
    <w:multiLevelType w:val="hybridMultilevel"/>
    <w:tmpl w:val="8244ED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2D635E66"/>
    <w:multiLevelType w:val="multilevel"/>
    <w:tmpl w:val="7A5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E3554C5"/>
    <w:multiLevelType w:val="multilevel"/>
    <w:tmpl w:val="AA70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EAA7A3D"/>
    <w:multiLevelType w:val="hybridMultilevel"/>
    <w:tmpl w:val="A6A69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2EBA5E2B"/>
    <w:multiLevelType w:val="multilevel"/>
    <w:tmpl w:val="E052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FA910C1"/>
    <w:multiLevelType w:val="multilevel"/>
    <w:tmpl w:val="00000008"/>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2FE115A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30C65C3E"/>
    <w:multiLevelType w:val="hybridMultilevel"/>
    <w:tmpl w:val="318AE924"/>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3" w15:restartNumberingAfterBreak="0">
    <w:nsid w:val="350C5362"/>
    <w:multiLevelType w:val="hybridMultilevel"/>
    <w:tmpl w:val="4F4CA3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371D08B6"/>
    <w:multiLevelType w:val="multilevel"/>
    <w:tmpl w:val="9E385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8516D2"/>
    <w:multiLevelType w:val="hybridMultilevel"/>
    <w:tmpl w:val="41AEFB1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6" w15:restartNumberingAfterBreak="0">
    <w:nsid w:val="39E252CB"/>
    <w:multiLevelType w:val="hybridMultilevel"/>
    <w:tmpl w:val="00DC6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41BA2B62"/>
    <w:multiLevelType w:val="hybridMultilevel"/>
    <w:tmpl w:val="24B22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41F058B8"/>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59" w15:restartNumberingAfterBreak="0">
    <w:nsid w:val="421A26CA"/>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0" w15:restartNumberingAfterBreak="0">
    <w:nsid w:val="43780A99"/>
    <w:multiLevelType w:val="hybridMultilevel"/>
    <w:tmpl w:val="2DAEEFC4"/>
    <w:lvl w:ilvl="0" w:tplc="B5D65AC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39C7A54"/>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443564C5"/>
    <w:multiLevelType w:val="hybridMultilevel"/>
    <w:tmpl w:val="51E8C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5551BBD"/>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4" w15:restartNumberingAfterBreak="0">
    <w:nsid w:val="47CB6A0D"/>
    <w:multiLevelType w:val="multilevel"/>
    <w:tmpl w:val="6442C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B4E4031"/>
    <w:multiLevelType w:val="hybridMultilevel"/>
    <w:tmpl w:val="7C78943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6" w15:restartNumberingAfterBreak="0">
    <w:nsid w:val="4C7028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4F082F71"/>
    <w:multiLevelType w:val="hybridMultilevel"/>
    <w:tmpl w:val="903E06F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8" w15:restartNumberingAfterBreak="0">
    <w:nsid w:val="4F6475FF"/>
    <w:multiLevelType w:val="hybridMultilevel"/>
    <w:tmpl w:val="30F211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9" w15:restartNumberingAfterBreak="0">
    <w:nsid w:val="52136823"/>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70" w15:restartNumberingAfterBreak="0">
    <w:nsid w:val="522A5571"/>
    <w:multiLevelType w:val="hybridMultilevel"/>
    <w:tmpl w:val="4B9E71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1" w15:restartNumberingAfterBreak="0">
    <w:nsid w:val="53E3789A"/>
    <w:multiLevelType w:val="multilevel"/>
    <w:tmpl w:val="1254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58B7C6E"/>
    <w:multiLevelType w:val="multilevel"/>
    <w:tmpl w:val="AA506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6595030"/>
    <w:multiLevelType w:val="hybridMultilevel"/>
    <w:tmpl w:val="EFDA0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56A8399A"/>
    <w:multiLevelType w:val="multilevel"/>
    <w:tmpl w:val="020E3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8284947"/>
    <w:multiLevelType w:val="hybridMultilevel"/>
    <w:tmpl w:val="C8D8B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8B02D6C"/>
    <w:multiLevelType w:val="hybridMultilevel"/>
    <w:tmpl w:val="8116B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59B36864"/>
    <w:multiLevelType w:val="hybridMultilevel"/>
    <w:tmpl w:val="D8DC1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B731C90"/>
    <w:multiLevelType w:val="multilevel"/>
    <w:tmpl w:val="0196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CA44756"/>
    <w:multiLevelType w:val="hybridMultilevel"/>
    <w:tmpl w:val="E406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5D031383"/>
    <w:multiLevelType w:val="hybridMultilevel"/>
    <w:tmpl w:val="59849B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5E1E01BD"/>
    <w:multiLevelType w:val="hybridMultilevel"/>
    <w:tmpl w:val="D7440B6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2" w15:restartNumberingAfterBreak="0">
    <w:nsid w:val="6050206C"/>
    <w:multiLevelType w:val="multilevel"/>
    <w:tmpl w:val="2C74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11E1012"/>
    <w:multiLevelType w:val="hybridMultilevel"/>
    <w:tmpl w:val="9996884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19">
      <w:start w:val="1"/>
      <w:numFmt w:val="lowerLetter"/>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4276CA6"/>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85" w15:restartNumberingAfterBreak="0">
    <w:nsid w:val="64637124"/>
    <w:multiLevelType w:val="hybridMultilevel"/>
    <w:tmpl w:val="29424B9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6" w15:restartNumberingAfterBreak="0">
    <w:nsid w:val="650427F5"/>
    <w:multiLevelType w:val="hybridMultilevel"/>
    <w:tmpl w:val="2BD61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7057A68"/>
    <w:multiLevelType w:val="hybridMultilevel"/>
    <w:tmpl w:val="93CEF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6A4F2E24"/>
    <w:multiLevelType w:val="hybridMultilevel"/>
    <w:tmpl w:val="99D4F2A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9" w15:restartNumberingAfterBreak="0">
    <w:nsid w:val="6C9E431B"/>
    <w:multiLevelType w:val="multilevel"/>
    <w:tmpl w:val="5590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EC42F8B"/>
    <w:multiLevelType w:val="multilevel"/>
    <w:tmpl w:val="2B16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F753072"/>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92" w15:restartNumberingAfterBreak="0">
    <w:nsid w:val="700F4977"/>
    <w:multiLevelType w:val="hybridMultilevel"/>
    <w:tmpl w:val="576074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93" w15:restartNumberingAfterBreak="0">
    <w:nsid w:val="7199416B"/>
    <w:multiLevelType w:val="hybridMultilevel"/>
    <w:tmpl w:val="AE3821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4" w15:restartNumberingAfterBreak="0">
    <w:nsid w:val="79B9742E"/>
    <w:multiLevelType w:val="multilevel"/>
    <w:tmpl w:val="ED3CDA3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BD5609B"/>
    <w:multiLevelType w:val="hybridMultilevel"/>
    <w:tmpl w:val="C504AA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7D14314B"/>
    <w:multiLevelType w:val="multilevel"/>
    <w:tmpl w:val="6442C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F1B7DB6"/>
    <w:multiLevelType w:val="hybridMultilevel"/>
    <w:tmpl w:val="25D260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15:restartNumberingAfterBreak="0">
    <w:nsid w:val="7F314D38"/>
    <w:multiLevelType w:val="hybridMultilevel"/>
    <w:tmpl w:val="4D50712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57"/>
  </w:num>
  <w:num w:numId="2">
    <w:abstractNumId w:val="87"/>
  </w:num>
  <w:num w:numId="3">
    <w:abstractNumId w:val="73"/>
  </w:num>
  <w:num w:numId="4">
    <w:abstractNumId w:val="79"/>
  </w:num>
  <w:num w:numId="5">
    <w:abstractNumId w:val="62"/>
  </w:num>
  <w:num w:numId="6">
    <w:abstractNumId w:val="77"/>
  </w:num>
  <w:num w:numId="7">
    <w:abstractNumId w:val="22"/>
  </w:num>
  <w:num w:numId="8">
    <w:abstractNumId w:val="18"/>
  </w:num>
  <w:num w:numId="9">
    <w:abstractNumId w:val="48"/>
  </w:num>
  <w:num w:numId="10">
    <w:abstractNumId w:val="39"/>
  </w:num>
  <w:num w:numId="11">
    <w:abstractNumId w:val="80"/>
  </w:num>
  <w:num w:numId="12">
    <w:abstractNumId w:val="45"/>
  </w:num>
  <w:num w:numId="13">
    <w:abstractNumId w:val="95"/>
  </w:num>
  <w:num w:numId="14">
    <w:abstractNumId w:val="56"/>
  </w:num>
  <w:num w:numId="15">
    <w:abstractNumId w:val="53"/>
  </w:num>
  <w:num w:numId="16">
    <w:abstractNumId w:val="11"/>
  </w:num>
  <w:num w:numId="17">
    <w:abstractNumId w:val="24"/>
  </w:num>
  <w:num w:numId="18">
    <w:abstractNumId w:val="19"/>
  </w:num>
  <w:num w:numId="19">
    <w:abstractNumId w:val="70"/>
  </w:num>
  <w:num w:numId="20">
    <w:abstractNumId w:val="41"/>
  </w:num>
  <w:num w:numId="21">
    <w:abstractNumId w:val="33"/>
  </w:num>
  <w:num w:numId="22">
    <w:abstractNumId w:val="93"/>
  </w:num>
  <w:num w:numId="23">
    <w:abstractNumId w:val="74"/>
  </w:num>
  <w:num w:numId="24">
    <w:abstractNumId w:val="64"/>
  </w:num>
  <w:num w:numId="25">
    <w:abstractNumId w:val="76"/>
  </w:num>
  <w:num w:numId="26">
    <w:abstractNumId w:val="92"/>
  </w:num>
  <w:num w:numId="27">
    <w:abstractNumId w:val="67"/>
  </w:num>
  <w:num w:numId="28">
    <w:abstractNumId w:val="42"/>
  </w:num>
  <w:num w:numId="29">
    <w:abstractNumId w:val="78"/>
  </w:num>
  <w:num w:numId="30">
    <w:abstractNumId w:val="9"/>
  </w:num>
  <w:num w:numId="31">
    <w:abstractNumId w:val="89"/>
  </w:num>
  <w:num w:numId="32">
    <w:abstractNumId w:val="17"/>
  </w:num>
  <w:num w:numId="33">
    <w:abstractNumId w:val="30"/>
  </w:num>
  <w:num w:numId="34">
    <w:abstractNumId w:val="49"/>
  </w:num>
  <w:num w:numId="35">
    <w:abstractNumId w:val="46"/>
  </w:num>
  <w:num w:numId="36">
    <w:abstractNumId w:val="44"/>
  </w:num>
  <w:num w:numId="37">
    <w:abstractNumId w:val="54"/>
  </w:num>
  <w:num w:numId="38">
    <w:abstractNumId w:val="16"/>
  </w:num>
  <w:num w:numId="39">
    <w:abstractNumId w:val="47"/>
  </w:num>
  <w:num w:numId="40">
    <w:abstractNumId w:val="82"/>
  </w:num>
  <w:num w:numId="41">
    <w:abstractNumId w:val="32"/>
  </w:num>
  <w:num w:numId="42">
    <w:abstractNumId w:val="21"/>
  </w:num>
  <w:num w:numId="43">
    <w:abstractNumId w:val="71"/>
  </w:num>
  <w:num w:numId="44">
    <w:abstractNumId w:val="20"/>
  </w:num>
  <w:num w:numId="45">
    <w:abstractNumId w:val="94"/>
  </w:num>
  <w:num w:numId="46">
    <w:abstractNumId w:val="90"/>
  </w:num>
  <w:num w:numId="47">
    <w:abstractNumId w:val="58"/>
  </w:num>
  <w:num w:numId="48">
    <w:abstractNumId w:val="0"/>
  </w:num>
  <w:num w:numId="49">
    <w:abstractNumId w:val="1"/>
  </w:num>
  <w:num w:numId="50">
    <w:abstractNumId w:val="2"/>
  </w:num>
  <w:num w:numId="51">
    <w:abstractNumId w:val="3"/>
  </w:num>
  <w:num w:numId="52">
    <w:abstractNumId w:val="4"/>
  </w:num>
  <w:num w:numId="53">
    <w:abstractNumId w:val="5"/>
  </w:num>
  <w:num w:numId="54">
    <w:abstractNumId w:val="6"/>
  </w:num>
  <w:num w:numId="55">
    <w:abstractNumId w:val="7"/>
  </w:num>
  <w:num w:numId="56">
    <w:abstractNumId w:val="8"/>
  </w:num>
  <w:num w:numId="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6"/>
  </w:num>
  <w:num w:numId="59">
    <w:abstractNumId w:val="85"/>
  </w:num>
  <w:num w:numId="60">
    <w:abstractNumId w:val="26"/>
  </w:num>
  <w:num w:numId="61">
    <w:abstractNumId w:val="88"/>
  </w:num>
  <w:num w:numId="62">
    <w:abstractNumId w:val="23"/>
  </w:num>
  <w:num w:numId="63">
    <w:abstractNumId w:val="65"/>
  </w:num>
  <w:num w:numId="64">
    <w:abstractNumId w:val="36"/>
  </w:num>
  <w:num w:numId="65">
    <w:abstractNumId w:val="35"/>
  </w:num>
  <w:num w:numId="66">
    <w:abstractNumId w:val="98"/>
  </w:num>
  <w:num w:numId="67">
    <w:abstractNumId w:val="81"/>
  </w:num>
  <w:num w:numId="68">
    <w:abstractNumId w:val="55"/>
  </w:num>
  <w:num w:numId="69">
    <w:abstractNumId w:val="28"/>
  </w:num>
  <w:num w:numId="70">
    <w:abstractNumId w:val="10"/>
  </w:num>
  <w:num w:numId="71">
    <w:abstractNumId w:val="43"/>
  </w:num>
  <w:num w:numId="72">
    <w:abstractNumId w:val="91"/>
  </w:num>
  <w:num w:numId="73">
    <w:abstractNumId w:val="29"/>
  </w:num>
  <w:num w:numId="74">
    <w:abstractNumId w:val="68"/>
  </w:num>
  <w:num w:numId="75">
    <w:abstractNumId w:val="66"/>
  </w:num>
  <w:num w:numId="76">
    <w:abstractNumId w:val="83"/>
  </w:num>
  <w:num w:numId="77">
    <w:abstractNumId w:val="75"/>
  </w:num>
  <w:num w:numId="78">
    <w:abstractNumId w:val="59"/>
  </w:num>
  <w:num w:numId="79">
    <w:abstractNumId w:val="31"/>
  </w:num>
  <w:num w:numId="80">
    <w:abstractNumId w:val="25"/>
  </w:num>
  <w:num w:numId="81">
    <w:abstractNumId w:val="97"/>
  </w:num>
  <w:num w:numId="82">
    <w:abstractNumId w:val="60"/>
  </w:num>
  <w:num w:numId="83">
    <w:abstractNumId w:val="63"/>
  </w:num>
  <w:num w:numId="84">
    <w:abstractNumId w:val="84"/>
  </w:num>
  <w:num w:numId="85">
    <w:abstractNumId w:val="34"/>
  </w:num>
  <w:num w:numId="86">
    <w:abstractNumId w:val="13"/>
  </w:num>
  <w:num w:numId="87">
    <w:abstractNumId w:val="72"/>
  </w:num>
  <w:num w:numId="88">
    <w:abstractNumId w:val="96"/>
  </w:num>
  <w:num w:numId="89">
    <w:abstractNumId w:val="40"/>
  </w:num>
  <w:num w:numId="90">
    <w:abstractNumId w:val="51"/>
  </w:num>
  <w:num w:numId="91">
    <w:abstractNumId w:val="61"/>
  </w:num>
  <w:num w:numId="92">
    <w:abstractNumId w:val="37"/>
  </w:num>
  <w:num w:numId="93">
    <w:abstractNumId w:val="50"/>
  </w:num>
  <w:num w:numId="94">
    <w:abstractNumId w:val="15"/>
  </w:num>
  <w:num w:numId="95">
    <w:abstractNumId w:val="14"/>
  </w:num>
  <w:num w:numId="96">
    <w:abstractNumId w:val="69"/>
  </w:num>
  <w:num w:numId="97">
    <w:abstractNumId w:val="12"/>
  </w:num>
  <w:num w:numId="98">
    <w:abstractNumId w:val="38"/>
  </w:num>
  <w:num w:numId="99">
    <w:abstractNumId w:val="27"/>
  </w:num>
  <w:num w:numId="100">
    <w:abstractNumId w:val="5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E0trQ0sDA3MrUwsTBR0lEKTi0uzszPAykwrAUAE9MxJSwAAAA="/>
  </w:docVars>
  <w:rsids>
    <w:rsidRoot w:val="00172CEF"/>
    <w:rsid w:val="00001B2B"/>
    <w:rsid w:val="00007933"/>
    <w:rsid w:val="000420DB"/>
    <w:rsid w:val="000430F7"/>
    <w:rsid w:val="00045741"/>
    <w:rsid w:val="000521DC"/>
    <w:rsid w:val="00063855"/>
    <w:rsid w:val="00065435"/>
    <w:rsid w:val="000752A1"/>
    <w:rsid w:val="00081E7C"/>
    <w:rsid w:val="0008483E"/>
    <w:rsid w:val="00085431"/>
    <w:rsid w:val="000905B0"/>
    <w:rsid w:val="000A0FFB"/>
    <w:rsid w:val="000A74ED"/>
    <w:rsid w:val="000B21DB"/>
    <w:rsid w:val="000B79CA"/>
    <w:rsid w:val="000E3A02"/>
    <w:rsid w:val="000F0487"/>
    <w:rsid w:val="000F343A"/>
    <w:rsid w:val="000F6AE3"/>
    <w:rsid w:val="000F71A7"/>
    <w:rsid w:val="00100CE0"/>
    <w:rsid w:val="001016A0"/>
    <w:rsid w:val="001238AB"/>
    <w:rsid w:val="00124FA8"/>
    <w:rsid w:val="00134162"/>
    <w:rsid w:val="00141CAB"/>
    <w:rsid w:val="00142F5D"/>
    <w:rsid w:val="001450CD"/>
    <w:rsid w:val="00162F9D"/>
    <w:rsid w:val="001654BA"/>
    <w:rsid w:val="001657B6"/>
    <w:rsid w:val="00171F29"/>
    <w:rsid w:val="00172CEF"/>
    <w:rsid w:val="001813F2"/>
    <w:rsid w:val="00197757"/>
    <w:rsid w:val="001B0772"/>
    <w:rsid w:val="001B0B76"/>
    <w:rsid w:val="001B3174"/>
    <w:rsid w:val="001B6EF8"/>
    <w:rsid w:val="001C3D02"/>
    <w:rsid w:val="001D1243"/>
    <w:rsid w:val="001E3A0D"/>
    <w:rsid w:val="001E588C"/>
    <w:rsid w:val="001F2BA5"/>
    <w:rsid w:val="001F4DC2"/>
    <w:rsid w:val="001F663C"/>
    <w:rsid w:val="0020401D"/>
    <w:rsid w:val="002066D4"/>
    <w:rsid w:val="002226C6"/>
    <w:rsid w:val="00223FB5"/>
    <w:rsid w:val="002245A1"/>
    <w:rsid w:val="002251C5"/>
    <w:rsid w:val="00226038"/>
    <w:rsid w:val="00234271"/>
    <w:rsid w:val="00241AA0"/>
    <w:rsid w:val="00243393"/>
    <w:rsid w:val="00256CF3"/>
    <w:rsid w:val="00264B29"/>
    <w:rsid w:val="00275BCB"/>
    <w:rsid w:val="00280455"/>
    <w:rsid w:val="00287448"/>
    <w:rsid w:val="00293D30"/>
    <w:rsid w:val="002A09FD"/>
    <w:rsid w:val="002A57B1"/>
    <w:rsid w:val="002B1C74"/>
    <w:rsid w:val="002D66B6"/>
    <w:rsid w:val="002E2347"/>
    <w:rsid w:val="002E2739"/>
    <w:rsid w:val="002F6990"/>
    <w:rsid w:val="00303870"/>
    <w:rsid w:val="00311F0E"/>
    <w:rsid w:val="00314656"/>
    <w:rsid w:val="0032151F"/>
    <w:rsid w:val="00321E7B"/>
    <w:rsid w:val="003222CF"/>
    <w:rsid w:val="00323840"/>
    <w:rsid w:val="00324F3B"/>
    <w:rsid w:val="0032737F"/>
    <w:rsid w:val="00332F68"/>
    <w:rsid w:val="00334635"/>
    <w:rsid w:val="003406CB"/>
    <w:rsid w:val="00347142"/>
    <w:rsid w:val="003562A6"/>
    <w:rsid w:val="00372B9D"/>
    <w:rsid w:val="0038085F"/>
    <w:rsid w:val="00391D94"/>
    <w:rsid w:val="00393E50"/>
    <w:rsid w:val="003A54DE"/>
    <w:rsid w:val="003C261B"/>
    <w:rsid w:val="003D0A1A"/>
    <w:rsid w:val="003D1A0A"/>
    <w:rsid w:val="003D44D8"/>
    <w:rsid w:val="003E05EF"/>
    <w:rsid w:val="003E0B28"/>
    <w:rsid w:val="003E61A4"/>
    <w:rsid w:val="003F0D1E"/>
    <w:rsid w:val="003F22EA"/>
    <w:rsid w:val="003F408E"/>
    <w:rsid w:val="003F42A7"/>
    <w:rsid w:val="00412655"/>
    <w:rsid w:val="00412AEB"/>
    <w:rsid w:val="00423E8C"/>
    <w:rsid w:val="0043434C"/>
    <w:rsid w:val="004518F8"/>
    <w:rsid w:val="00457E15"/>
    <w:rsid w:val="00460DF3"/>
    <w:rsid w:val="00462D08"/>
    <w:rsid w:val="00464B4B"/>
    <w:rsid w:val="00476F37"/>
    <w:rsid w:val="00491211"/>
    <w:rsid w:val="00491D85"/>
    <w:rsid w:val="00496EA1"/>
    <w:rsid w:val="004A662C"/>
    <w:rsid w:val="004B0312"/>
    <w:rsid w:val="004D1AE2"/>
    <w:rsid w:val="004D31FA"/>
    <w:rsid w:val="004D5361"/>
    <w:rsid w:val="004F418F"/>
    <w:rsid w:val="004F799D"/>
    <w:rsid w:val="005037B8"/>
    <w:rsid w:val="0050588E"/>
    <w:rsid w:val="005076F3"/>
    <w:rsid w:val="00512121"/>
    <w:rsid w:val="00533B07"/>
    <w:rsid w:val="00562C9F"/>
    <w:rsid w:val="0057606E"/>
    <w:rsid w:val="00576BAC"/>
    <w:rsid w:val="00587FCC"/>
    <w:rsid w:val="00591A1E"/>
    <w:rsid w:val="00597072"/>
    <w:rsid w:val="005A0F10"/>
    <w:rsid w:val="005B726F"/>
    <w:rsid w:val="005C747F"/>
    <w:rsid w:val="005D28EB"/>
    <w:rsid w:val="005E3337"/>
    <w:rsid w:val="005F4A42"/>
    <w:rsid w:val="0060087D"/>
    <w:rsid w:val="00610848"/>
    <w:rsid w:val="00612ACB"/>
    <w:rsid w:val="00613070"/>
    <w:rsid w:val="00622062"/>
    <w:rsid w:val="00624216"/>
    <w:rsid w:val="0063181F"/>
    <w:rsid w:val="00640596"/>
    <w:rsid w:val="0064131F"/>
    <w:rsid w:val="00641A9B"/>
    <w:rsid w:val="00643A0B"/>
    <w:rsid w:val="00647079"/>
    <w:rsid w:val="00651577"/>
    <w:rsid w:val="006523C6"/>
    <w:rsid w:val="006554B6"/>
    <w:rsid w:val="0065571F"/>
    <w:rsid w:val="00662E2B"/>
    <w:rsid w:val="00665F95"/>
    <w:rsid w:val="0067467D"/>
    <w:rsid w:val="006748EC"/>
    <w:rsid w:val="0067682A"/>
    <w:rsid w:val="00693835"/>
    <w:rsid w:val="006A2B73"/>
    <w:rsid w:val="006A5B8E"/>
    <w:rsid w:val="006B00E7"/>
    <w:rsid w:val="006B1A16"/>
    <w:rsid w:val="006E225B"/>
    <w:rsid w:val="006E752A"/>
    <w:rsid w:val="007016C8"/>
    <w:rsid w:val="00705419"/>
    <w:rsid w:val="00720ACD"/>
    <w:rsid w:val="00722739"/>
    <w:rsid w:val="00725D16"/>
    <w:rsid w:val="00726227"/>
    <w:rsid w:val="00732110"/>
    <w:rsid w:val="0073506F"/>
    <w:rsid w:val="00736A45"/>
    <w:rsid w:val="0074050F"/>
    <w:rsid w:val="00741627"/>
    <w:rsid w:val="0074375D"/>
    <w:rsid w:val="00743B8E"/>
    <w:rsid w:val="00746099"/>
    <w:rsid w:val="00751332"/>
    <w:rsid w:val="007544E2"/>
    <w:rsid w:val="00756B13"/>
    <w:rsid w:val="007618FE"/>
    <w:rsid w:val="00763664"/>
    <w:rsid w:val="007668A8"/>
    <w:rsid w:val="00771907"/>
    <w:rsid w:val="00775F7F"/>
    <w:rsid w:val="00796F92"/>
    <w:rsid w:val="00797A2C"/>
    <w:rsid w:val="007A1603"/>
    <w:rsid w:val="007A6ED7"/>
    <w:rsid w:val="007B4990"/>
    <w:rsid w:val="007B7689"/>
    <w:rsid w:val="007C0572"/>
    <w:rsid w:val="007D2EFB"/>
    <w:rsid w:val="007D43EE"/>
    <w:rsid w:val="007E4D54"/>
    <w:rsid w:val="007E5493"/>
    <w:rsid w:val="007F71AE"/>
    <w:rsid w:val="007F71DB"/>
    <w:rsid w:val="00800C9D"/>
    <w:rsid w:val="008155E0"/>
    <w:rsid w:val="00821D06"/>
    <w:rsid w:val="00821E61"/>
    <w:rsid w:val="008222E6"/>
    <w:rsid w:val="00823A74"/>
    <w:rsid w:val="00824B7B"/>
    <w:rsid w:val="00824CDC"/>
    <w:rsid w:val="00832637"/>
    <w:rsid w:val="00832D4E"/>
    <w:rsid w:val="00852F12"/>
    <w:rsid w:val="0086167E"/>
    <w:rsid w:val="00864811"/>
    <w:rsid w:val="00864B2E"/>
    <w:rsid w:val="00865ED0"/>
    <w:rsid w:val="00875196"/>
    <w:rsid w:val="008817DE"/>
    <w:rsid w:val="0088407F"/>
    <w:rsid w:val="008A2B7B"/>
    <w:rsid w:val="008A6E00"/>
    <w:rsid w:val="008B4B5F"/>
    <w:rsid w:val="008C6679"/>
    <w:rsid w:val="008D6B53"/>
    <w:rsid w:val="008D6C18"/>
    <w:rsid w:val="008E21DC"/>
    <w:rsid w:val="008E4B5C"/>
    <w:rsid w:val="008F57F6"/>
    <w:rsid w:val="008F58DB"/>
    <w:rsid w:val="009115EE"/>
    <w:rsid w:val="00911FF3"/>
    <w:rsid w:val="0092038B"/>
    <w:rsid w:val="009250A4"/>
    <w:rsid w:val="00925CCA"/>
    <w:rsid w:val="009269A5"/>
    <w:rsid w:val="0092749A"/>
    <w:rsid w:val="00930883"/>
    <w:rsid w:val="009319A9"/>
    <w:rsid w:val="00945775"/>
    <w:rsid w:val="00955EE0"/>
    <w:rsid w:val="00956943"/>
    <w:rsid w:val="00957556"/>
    <w:rsid w:val="009627BF"/>
    <w:rsid w:val="00963AB8"/>
    <w:rsid w:val="00967C33"/>
    <w:rsid w:val="009733E3"/>
    <w:rsid w:val="00973B83"/>
    <w:rsid w:val="00976A06"/>
    <w:rsid w:val="00977DE0"/>
    <w:rsid w:val="00985E8F"/>
    <w:rsid w:val="009A1F75"/>
    <w:rsid w:val="009A4863"/>
    <w:rsid w:val="009B1006"/>
    <w:rsid w:val="009C27D8"/>
    <w:rsid w:val="009D00FF"/>
    <w:rsid w:val="009D0846"/>
    <w:rsid w:val="009D21EC"/>
    <w:rsid w:val="009D4CE2"/>
    <w:rsid w:val="009E3543"/>
    <w:rsid w:val="009F1426"/>
    <w:rsid w:val="009F765C"/>
    <w:rsid w:val="00A10562"/>
    <w:rsid w:val="00A10DB8"/>
    <w:rsid w:val="00A23068"/>
    <w:rsid w:val="00A25348"/>
    <w:rsid w:val="00A4272A"/>
    <w:rsid w:val="00A44260"/>
    <w:rsid w:val="00A57BA2"/>
    <w:rsid w:val="00A61267"/>
    <w:rsid w:val="00A64932"/>
    <w:rsid w:val="00A65F7F"/>
    <w:rsid w:val="00A67B22"/>
    <w:rsid w:val="00A67E62"/>
    <w:rsid w:val="00A74CEA"/>
    <w:rsid w:val="00A74E36"/>
    <w:rsid w:val="00A76AEB"/>
    <w:rsid w:val="00A83285"/>
    <w:rsid w:val="00A84304"/>
    <w:rsid w:val="00A86561"/>
    <w:rsid w:val="00A9049A"/>
    <w:rsid w:val="00A90A5C"/>
    <w:rsid w:val="00A961A2"/>
    <w:rsid w:val="00A975EB"/>
    <w:rsid w:val="00AA11C1"/>
    <w:rsid w:val="00AA7694"/>
    <w:rsid w:val="00AA79D6"/>
    <w:rsid w:val="00AB5A3A"/>
    <w:rsid w:val="00AB6545"/>
    <w:rsid w:val="00AC6CEE"/>
    <w:rsid w:val="00AD49A2"/>
    <w:rsid w:val="00AD5C82"/>
    <w:rsid w:val="00AF1055"/>
    <w:rsid w:val="00AF31C2"/>
    <w:rsid w:val="00AF67A2"/>
    <w:rsid w:val="00B00BB5"/>
    <w:rsid w:val="00B05A72"/>
    <w:rsid w:val="00B1558C"/>
    <w:rsid w:val="00B23C42"/>
    <w:rsid w:val="00B2590F"/>
    <w:rsid w:val="00B40801"/>
    <w:rsid w:val="00B420FF"/>
    <w:rsid w:val="00B42B00"/>
    <w:rsid w:val="00B45412"/>
    <w:rsid w:val="00B54296"/>
    <w:rsid w:val="00B61139"/>
    <w:rsid w:val="00B63BA4"/>
    <w:rsid w:val="00B74C9D"/>
    <w:rsid w:val="00B75309"/>
    <w:rsid w:val="00B75471"/>
    <w:rsid w:val="00B75741"/>
    <w:rsid w:val="00B81218"/>
    <w:rsid w:val="00B82B82"/>
    <w:rsid w:val="00B841B0"/>
    <w:rsid w:val="00B8474F"/>
    <w:rsid w:val="00B926D0"/>
    <w:rsid w:val="00BA327A"/>
    <w:rsid w:val="00BA3F85"/>
    <w:rsid w:val="00BA5309"/>
    <w:rsid w:val="00BA56C1"/>
    <w:rsid w:val="00BB1EDE"/>
    <w:rsid w:val="00BB2AB7"/>
    <w:rsid w:val="00BB4733"/>
    <w:rsid w:val="00BC2ED8"/>
    <w:rsid w:val="00BE3519"/>
    <w:rsid w:val="00BF2E14"/>
    <w:rsid w:val="00C006FF"/>
    <w:rsid w:val="00C11B88"/>
    <w:rsid w:val="00C20306"/>
    <w:rsid w:val="00C24726"/>
    <w:rsid w:val="00C27D36"/>
    <w:rsid w:val="00C31CFD"/>
    <w:rsid w:val="00C33EAE"/>
    <w:rsid w:val="00C4128E"/>
    <w:rsid w:val="00C446D4"/>
    <w:rsid w:val="00C51B36"/>
    <w:rsid w:val="00C731E8"/>
    <w:rsid w:val="00C8204F"/>
    <w:rsid w:val="00C83BE3"/>
    <w:rsid w:val="00CA2E3B"/>
    <w:rsid w:val="00CA5CFA"/>
    <w:rsid w:val="00CB6A24"/>
    <w:rsid w:val="00CC754F"/>
    <w:rsid w:val="00CE11C5"/>
    <w:rsid w:val="00CE2523"/>
    <w:rsid w:val="00CE2804"/>
    <w:rsid w:val="00CE2AF6"/>
    <w:rsid w:val="00CF3349"/>
    <w:rsid w:val="00CF407E"/>
    <w:rsid w:val="00CF5D53"/>
    <w:rsid w:val="00D13A52"/>
    <w:rsid w:val="00D14784"/>
    <w:rsid w:val="00D16579"/>
    <w:rsid w:val="00D24588"/>
    <w:rsid w:val="00D41225"/>
    <w:rsid w:val="00D44EBB"/>
    <w:rsid w:val="00D5568C"/>
    <w:rsid w:val="00D57057"/>
    <w:rsid w:val="00D6013B"/>
    <w:rsid w:val="00D60FDF"/>
    <w:rsid w:val="00D6446A"/>
    <w:rsid w:val="00D715F7"/>
    <w:rsid w:val="00D73D94"/>
    <w:rsid w:val="00D95F8C"/>
    <w:rsid w:val="00DA1FC4"/>
    <w:rsid w:val="00DB38A2"/>
    <w:rsid w:val="00DB40A5"/>
    <w:rsid w:val="00DB58D0"/>
    <w:rsid w:val="00DC0130"/>
    <w:rsid w:val="00DD6975"/>
    <w:rsid w:val="00DF0B67"/>
    <w:rsid w:val="00DF2A37"/>
    <w:rsid w:val="00DF3CB4"/>
    <w:rsid w:val="00DF7D65"/>
    <w:rsid w:val="00E00251"/>
    <w:rsid w:val="00E02EDC"/>
    <w:rsid w:val="00E060D5"/>
    <w:rsid w:val="00E062A9"/>
    <w:rsid w:val="00E11944"/>
    <w:rsid w:val="00E22232"/>
    <w:rsid w:val="00E46473"/>
    <w:rsid w:val="00E469C0"/>
    <w:rsid w:val="00E50D8A"/>
    <w:rsid w:val="00E54C43"/>
    <w:rsid w:val="00E60830"/>
    <w:rsid w:val="00E64A0F"/>
    <w:rsid w:val="00E676D1"/>
    <w:rsid w:val="00E71E1D"/>
    <w:rsid w:val="00E72176"/>
    <w:rsid w:val="00E7353C"/>
    <w:rsid w:val="00E91AFF"/>
    <w:rsid w:val="00E92756"/>
    <w:rsid w:val="00E94027"/>
    <w:rsid w:val="00E94C35"/>
    <w:rsid w:val="00EA41C6"/>
    <w:rsid w:val="00EA65EA"/>
    <w:rsid w:val="00EB7007"/>
    <w:rsid w:val="00EC2B61"/>
    <w:rsid w:val="00EC4E50"/>
    <w:rsid w:val="00ED458D"/>
    <w:rsid w:val="00EE31E9"/>
    <w:rsid w:val="00EE3B63"/>
    <w:rsid w:val="00EE6B5E"/>
    <w:rsid w:val="00EE72F3"/>
    <w:rsid w:val="00EF022C"/>
    <w:rsid w:val="00EF12D2"/>
    <w:rsid w:val="00EF1A9C"/>
    <w:rsid w:val="00EF5E08"/>
    <w:rsid w:val="00EF7269"/>
    <w:rsid w:val="00F0440E"/>
    <w:rsid w:val="00F0718B"/>
    <w:rsid w:val="00F150CF"/>
    <w:rsid w:val="00F150ED"/>
    <w:rsid w:val="00F20FEA"/>
    <w:rsid w:val="00F223D0"/>
    <w:rsid w:val="00F26D47"/>
    <w:rsid w:val="00F3680B"/>
    <w:rsid w:val="00F3737C"/>
    <w:rsid w:val="00F41091"/>
    <w:rsid w:val="00F4549E"/>
    <w:rsid w:val="00F512C4"/>
    <w:rsid w:val="00F52263"/>
    <w:rsid w:val="00F55358"/>
    <w:rsid w:val="00F64C67"/>
    <w:rsid w:val="00F7388E"/>
    <w:rsid w:val="00F75024"/>
    <w:rsid w:val="00F76BDB"/>
    <w:rsid w:val="00F876E7"/>
    <w:rsid w:val="00F90FED"/>
    <w:rsid w:val="00F957BB"/>
    <w:rsid w:val="00F96149"/>
    <w:rsid w:val="00FA1241"/>
    <w:rsid w:val="00FA1272"/>
    <w:rsid w:val="00FB7AEF"/>
    <w:rsid w:val="00FD4F08"/>
    <w:rsid w:val="00FF5C0B"/>
    <w:rsid w:val="00FF7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49688"/>
  <w15:chartTrackingRefBased/>
  <w15:docId w15:val="{CC3188F4-E51E-4577-9947-4762BE9E9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7BF"/>
  </w:style>
  <w:style w:type="paragraph" w:styleId="1">
    <w:name w:val="heading 1"/>
    <w:basedOn w:val="a"/>
    <w:next w:val="a"/>
    <w:link w:val="1Char"/>
    <w:uiPriority w:val="9"/>
    <w:qFormat/>
    <w:rsid w:val="004A662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2">
    <w:name w:val="heading 2"/>
    <w:basedOn w:val="a"/>
    <w:next w:val="a"/>
    <w:link w:val="2Char"/>
    <w:uiPriority w:val="9"/>
    <w:unhideWhenUsed/>
    <w:qFormat/>
    <w:rsid w:val="004A662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3">
    <w:name w:val="heading 3"/>
    <w:basedOn w:val="a"/>
    <w:next w:val="a"/>
    <w:link w:val="3Char"/>
    <w:uiPriority w:val="9"/>
    <w:unhideWhenUsed/>
    <w:qFormat/>
    <w:rsid w:val="004A662C"/>
    <w:pPr>
      <w:pBdr>
        <w:top w:val="single" w:sz="6" w:space="2" w:color="5B9BD5" w:themeColor="accent1"/>
      </w:pBdr>
      <w:spacing w:before="300" w:after="0"/>
      <w:outlineLvl w:val="2"/>
    </w:pPr>
    <w:rPr>
      <w:caps/>
      <w:color w:val="1F4D78" w:themeColor="accent1" w:themeShade="7F"/>
      <w:spacing w:val="15"/>
    </w:rPr>
  </w:style>
  <w:style w:type="paragraph" w:styleId="4">
    <w:name w:val="heading 4"/>
    <w:basedOn w:val="a"/>
    <w:next w:val="a"/>
    <w:link w:val="4Char"/>
    <w:uiPriority w:val="9"/>
    <w:unhideWhenUsed/>
    <w:qFormat/>
    <w:rsid w:val="004A662C"/>
    <w:pPr>
      <w:pBdr>
        <w:top w:val="dotted" w:sz="6" w:space="2" w:color="5B9BD5" w:themeColor="accent1"/>
      </w:pBdr>
      <w:spacing w:before="200" w:after="0"/>
      <w:outlineLvl w:val="3"/>
    </w:pPr>
    <w:rPr>
      <w:caps/>
      <w:color w:val="2E74B5" w:themeColor="accent1" w:themeShade="BF"/>
      <w:spacing w:val="10"/>
    </w:rPr>
  </w:style>
  <w:style w:type="paragraph" w:styleId="5">
    <w:name w:val="heading 5"/>
    <w:basedOn w:val="a"/>
    <w:next w:val="a"/>
    <w:link w:val="5Char"/>
    <w:uiPriority w:val="9"/>
    <w:unhideWhenUsed/>
    <w:qFormat/>
    <w:rsid w:val="004A662C"/>
    <w:pPr>
      <w:pBdr>
        <w:bottom w:val="single" w:sz="6" w:space="1" w:color="5B9BD5" w:themeColor="accent1"/>
      </w:pBdr>
      <w:spacing w:before="200" w:after="0"/>
      <w:outlineLvl w:val="4"/>
    </w:pPr>
    <w:rPr>
      <w:caps/>
      <w:color w:val="2E74B5" w:themeColor="accent1" w:themeShade="BF"/>
      <w:spacing w:val="10"/>
    </w:rPr>
  </w:style>
  <w:style w:type="paragraph" w:styleId="6">
    <w:name w:val="heading 6"/>
    <w:basedOn w:val="a"/>
    <w:next w:val="a"/>
    <w:link w:val="6Char"/>
    <w:uiPriority w:val="9"/>
    <w:semiHidden/>
    <w:unhideWhenUsed/>
    <w:qFormat/>
    <w:rsid w:val="004A662C"/>
    <w:pPr>
      <w:pBdr>
        <w:bottom w:val="dotted" w:sz="6" w:space="1" w:color="5B9BD5" w:themeColor="accent1"/>
      </w:pBdr>
      <w:spacing w:before="200" w:after="0"/>
      <w:outlineLvl w:val="5"/>
    </w:pPr>
    <w:rPr>
      <w:caps/>
      <w:color w:val="2E74B5" w:themeColor="accent1" w:themeShade="BF"/>
      <w:spacing w:val="10"/>
    </w:rPr>
  </w:style>
  <w:style w:type="paragraph" w:styleId="7">
    <w:name w:val="heading 7"/>
    <w:basedOn w:val="a"/>
    <w:next w:val="a"/>
    <w:link w:val="7Char"/>
    <w:uiPriority w:val="9"/>
    <w:semiHidden/>
    <w:unhideWhenUsed/>
    <w:qFormat/>
    <w:rsid w:val="004A662C"/>
    <w:pPr>
      <w:spacing w:before="200" w:after="0"/>
      <w:outlineLvl w:val="6"/>
    </w:pPr>
    <w:rPr>
      <w:caps/>
      <w:color w:val="2E74B5" w:themeColor="accent1" w:themeShade="BF"/>
      <w:spacing w:val="10"/>
    </w:rPr>
  </w:style>
  <w:style w:type="paragraph" w:styleId="8">
    <w:name w:val="heading 8"/>
    <w:basedOn w:val="a"/>
    <w:next w:val="a"/>
    <w:link w:val="8Char"/>
    <w:uiPriority w:val="9"/>
    <w:semiHidden/>
    <w:unhideWhenUsed/>
    <w:qFormat/>
    <w:rsid w:val="004A662C"/>
    <w:pPr>
      <w:spacing w:before="200" w:after="0"/>
      <w:outlineLvl w:val="7"/>
    </w:pPr>
    <w:rPr>
      <w:caps/>
      <w:spacing w:val="10"/>
      <w:sz w:val="18"/>
      <w:szCs w:val="18"/>
    </w:rPr>
  </w:style>
  <w:style w:type="paragraph" w:styleId="9">
    <w:name w:val="heading 9"/>
    <w:basedOn w:val="a"/>
    <w:next w:val="a"/>
    <w:link w:val="9Char"/>
    <w:uiPriority w:val="9"/>
    <w:semiHidden/>
    <w:unhideWhenUsed/>
    <w:qFormat/>
    <w:rsid w:val="004A662C"/>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A662C"/>
    <w:rPr>
      <w:caps/>
      <w:color w:val="FFFFFF" w:themeColor="background1"/>
      <w:spacing w:val="15"/>
      <w:sz w:val="22"/>
      <w:szCs w:val="22"/>
      <w:shd w:val="clear" w:color="auto" w:fill="5B9BD5" w:themeFill="accent1"/>
    </w:rPr>
  </w:style>
  <w:style w:type="character" w:customStyle="1" w:styleId="2Char">
    <w:name w:val="Επικεφαλίδα 2 Char"/>
    <w:basedOn w:val="a0"/>
    <w:link w:val="2"/>
    <w:uiPriority w:val="9"/>
    <w:rsid w:val="004A662C"/>
    <w:rPr>
      <w:caps/>
      <w:spacing w:val="15"/>
      <w:shd w:val="clear" w:color="auto" w:fill="DEEAF6" w:themeFill="accent1" w:themeFillTint="33"/>
    </w:rPr>
  </w:style>
  <w:style w:type="character" w:customStyle="1" w:styleId="3Char">
    <w:name w:val="Επικεφαλίδα 3 Char"/>
    <w:basedOn w:val="a0"/>
    <w:link w:val="3"/>
    <w:uiPriority w:val="9"/>
    <w:rsid w:val="004A662C"/>
    <w:rPr>
      <w:caps/>
      <w:color w:val="1F4D78" w:themeColor="accent1" w:themeShade="7F"/>
      <w:spacing w:val="15"/>
    </w:rPr>
  </w:style>
  <w:style w:type="character" w:customStyle="1" w:styleId="4Char">
    <w:name w:val="Επικεφαλίδα 4 Char"/>
    <w:basedOn w:val="a0"/>
    <w:link w:val="4"/>
    <w:uiPriority w:val="9"/>
    <w:rsid w:val="004A662C"/>
    <w:rPr>
      <w:caps/>
      <w:color w:val="2E74B5" w:themeColor="accent1" w:themeShade="BF"/>
      <w:spacing w:val="10"/>
    </w:rPr>
  </w:style>
  <w:style w:type="character" w:customStyle="1" w:styleId="5Char">
    <w:name w:val="Επικεφαλίδα 5 Char"/>
    <w:basedOn w:val="a0"/>
    <w:link w:val="5"/>
    <w:uiPriority w:val="9"/>
    <w:rsid w:val="004A662C"/>
    <w:rPr>
      <w:caps/>
      <w:color w:val="2E74B5" w:themeColor="accent1" w:themeShade="BF"/>
      <w:spacing w:val="10"/>
    </w:rPr>
  </w:style>
  <w:style w:type="character" w:customStyle="1" w:styleId="6Char">
    <w:name w:val="Επικεφαλίδα 6 Char"/>
    <w:basedOn w:val="a0"/>
    <w:link w:val="6"/>
    <w:uiPriority w:val="9"/>
    <w:semiHidden/>
    <w:rsid w:val="004A662C"/>
    <w:rPr>
      <w:caps/>
      <w:color w:val="2E74B5" w:themeColor="accent1" w:themeShade="BF"/>
      <w:spacing w:val="10"/>
    </w:rPr>
  </w:style>
  <w:style w:type="character" w:customStyle="1" w:styleId="7Char">
    <w:name w:val="Επικεφαλίδα 7 Char"/>
    <w:basedOn w:val="a0"/>
    <w:link w:val="7"/>
    <w:uiPriority w:val="9"/>
    <w:semiHidden/>
    <w:rsid w:val="004A662C"/>
    <w:rPr>
      <w:caps/>
      <w:color w:val="2E74B5" w:themeColor="accent1" w:themeShade="BF"/>
      <w:spacing w:val="10"/>
    </w:rPr>
  </w:style>
  <w:style w:type="character" w:customStyle="1" w:styleId="8Char">
    <w:name w:val="Επικεφαλίδα 8 Char"/>
    <w:basedOn w:val="a0"/>
    <w:link w:val="8"/>
    <w:uiPriority w:val="9"/>
    <w:semiHidden/>
    <w:rsid w:val="004A662C"/>
    <w:rPr>
      <w:caps/>
      <w:spacing w:val="10"/>
      <w:sz w:val="18"/>
      <w:szCs w:val="18"/>
    </w:rPr>
  </w:style>
  <w:style w:type="character" w:customStyle="1" w:styleId="9Char">
    <w:name w:val="Επικεφαλίδα 9 Char"/>
    <w:basedOn w:val="a0"/>
    <w:link w:val="9"/>
    <w:uiPriority w:val="9"/>
    <w:semiHidden/>
    <w:rsid w:val="004A662C"/>
    <w:rPr>
      <w:i/>
      <w:iCs/>
      <w:caps/>
      <w:spacing w:val="10"/>
      <w:sz w:val="18"/>
      <w:szCs w:val="18"/>
    </w:rPr>
  </w:style>
  <w:style w:type="paragraph" w:styleId="a3">
    <w:name w:val="No Spacing"/>
    <w:link w:val="Char"/>
    <w:uiPriority w:val="1"/>
    <w:qFormat/>
    <w:rsid w:val="004A662C"/>
    <w:pPr>
      <w:spacing w:after="0" w:line="240" w:lineRule="auto"/>
    </w:pPr>
  </w:style>
  <w:style w:type="character" w:customStyle="1" w:styleId="Char">
    <w:name w:val="Χωρίς διάστιχο Char"/>
    <w:basedOn w:val="a0"/>
    <w:link w:val="a3"/>
    <w:uiPriority w:val="1"/>
    <w:rsid w:val="007618FE"/>
  </w:style>
  <w:style w:type="character" w:styleId="-">
    <w:name w:val="Hyperlink"/>
    <w:basedOn w:val="a0"/>
    <w:uiPriority w:val="99"/>
    <w:unhideWhenUsed/>
    <w:rsid w:val="007618FE"/>
    <w:rPr>
      <w:color w:val="0563C1" w:themeColor="hyperlink"/>
      <w:u w:val="single"/>
    </w:rPr>
  </w:style>
  <w:style w:type="paragraph" w:styleId="a4">
    <w:name w:val="List Paragraph"/>
    <w:basedOn w:val="a"/>
    <w:uiPriority w:val="34"/>
    <w:qFormat/>
    <w:rsid w:val="001B3174"/>
    <w:pPr>
      <w:ind w:left="720"/>
      <w:contextualSpacing/>
    </w:pPr>
  </w:style>
  <w:style w:type="paragraph" w:styleId="a5">
    <w:name w:val="header"/>
    <w:basedOn w:val="a"/>
    <w:link w:val="Char0"/>
    <w:unhideWhenUsed/>
    <w:rsid w:val="000B79CA"/>
    <w:pPr>
      <w:tabs>
        <w:tab w:val="center" w:pos="4153"/>
        <w:tab w:val="right" w:pos="8306"/>
      </w:tabs>
      <w:spacing w:after="0" w:line="240" w:lineRule="auto"/>
    </w:pPr>
  </w:style>
  <w:style w:type="character" w:customStyle="1" w:styleId="Char0">
    <w:name w:val="Κεφαλίδα Char"/>
    <w:basedOn w:val="a0"/>
    <w:link w:val="a5"/>
    <w:rsid w:val="000B79CA"/>
  </w:style>
  <w:style w:type="paragraph" w:styleId="a6">
    <w:name w:val="footer"/>
    <w:basedOn w:val="a"/>
    <w:link w:val="Char1"/>
    <w:uiPriority w:val="99"/>
    <w:unhideWhenUsed/>
    <w:rsid w:val="000B79CA"/>
    <w:pPr>
      <w:tabs>
        <w:tab w:val="center" w:pos="4153"/>
        <w:tab w:val="right" w:pos="8306"/>
      </w:tabs>
      <w:spacing w:after="0" w:line="240" w:lineRule="auto"/>
    </w:pPr>
  </w:style>
  <w:style w:type="character" w:customStyle="1" w:styleId="Char1">
    <w:name w:val="Υποσέλιδο Char"/>
    <w:basedOn w:val="a0"/>
    <w:link w:val="a6"/>
    <w:uiPriority w:val="99"/>
    <w:rsid w:val="000B79CA"/>
  </w:style>
  <w:style w:type="paragraph" w:styleId="a7">
    <w:name w:val="TOC Heading"/>
    <w:basedOn w:val="1"/>
    <w:next w:val="a"/>
    <w:uiPriority w:val="39"/>
    <w:unhideWhenUsed/>
    <w:qFormat/>
    <w:rsid w:val="004A662C"/>
    <w:pPr>
      <w:outlineLvl w:val="9"/>
    </w:pPr>
  </w:style>
  <w:style w:type="paragraph" w:styleId="10">
    <w:name w:val="toc 1"/>
    <w:basedOn w:val="a"/>
    <w:next w:val="a"/>
    <w:autoRedefine/>
    <w:uiPriority w:val="39"/>
    <w:unhideWhenUsed/>
    <w:rsid w:val="00A67E62"/>
    <w:pPr>
      <w:spacing w:after="100"/>
    </w:pPr>
  </w:style>
  <w:style w:type="character" w:styleId="a8">
    <w:name w:val="Intense Reference"/>
    <w:uiPriority w:val="32"/>
    <w:qFormat/>
    <w:rsid w:val="004A662C"/>
    <w:rPr>
      <w:b/>
      <w:bCs/>
      <w:i/>
      <w:iCs/>
      <w:caps/>
      <w:color w:val="5B9BD5" w:themeColor="accent1"/>
    </w:rPr>
  </w:style>
  <w:style w:type="paragraph" w:styleId="a9">
    <w:name w:val="caption"/>
    <w:basedOn w:val="a"/>
    <w:next w:val="a"/>
    <w:uiPriority w:val="35"/>
    <w:unhideWhenUsed/>
    <w:qFormat/>
    <w:rsid w:val="004A662C"/>
    <w:rPr>
      <w:b/>
      <w:bCs/>
      <w:color w:val="2E74B5" w:themeColor="accent1" w:themeShade="BF"/>
      <w:sz w:val="16"/>
      <w:szCs w:val="16"/>
    </w:rPr>
  </w:style>
  <w:style w:type="paragraph" w:styleId="aa">
    <w:name w:val="table of figures"/>
    <w:basedOn w:val="a"/>
    <w:next w:val="a"/>
    <w:uiPriority w:val="99"/>
    <w:unhideWhenUsed/>
    <w:rsid w:val="00647079"/>
    <w:pPr>
      <w:spacing w:after="0"/>
    </w:pPr>
  </w:style>
  <w:style w:type="paragraph" w:customStyle="1" w:styleId="Header1">
    <w:name w:val="Header 1"/>
    <w:basedOn w:val="a"/>
    <w:next w:val="a"/>
    <w:autoRedefine/>
    <w:rsid w:val="00B2590F"/>
    <w:pPr>
      <w:spacing w:before="120" w:after="0" w:line="240" w:lineRule="auto"/>
      <w:ind w:right="29" w:firstLine="720"/>
    </w:pPr>
    <w:rPr>
      <w:rFonts w:ascii="Times New Roman" w:eastAsia="Times New Roman" w:hAnsi="Times New Roman" w:cs="Times New Roman"/>
      <w:b/>
      <w:bCs/>
      <w:snapToGrid w:val="0"/>
      <w:sz w:val="24"/>
      <w:szCs w:val="24"/>
      <w:lang w:val="en-GB"/>
    </w:rPr>
  </w:style>
  <w:style w:type="paragraph" w:styleId="ab">
    <w:name w:val="Note Heading"/>
    <w:basedOn w:val="a"/>
    <w:next w:val="a"/>
    <w:link w:val="Char2"/>
    <w:semiHidden/>
    <w:rsid w:val="00B2590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jc w:val="both"/>
    </w:pPr>
    <w:rPr>
      <w:rFonts w:ascii="Times New Roman" w:eastAsia="Times New Roman" w:hAnsi="Times New Roman" w:cs="Times New Roman"/>
      <w:sz w:val="24"/>
      <w:lang w:val="en-GB"/>
    </w:rPr>
  </w:style>
  <w:style w:type="character" w:customStyle="1" w:styleId="Char2">
    <w:name w:val="Επικεφαλίδα σημείωσης Char"/>
    <w:basedOn w:val="a0"/>
    <w:link w:val="ab"/>
    <w:semiHidden/>
    <w:rsid w:val="00B2590F"/>
    <w:rPr>
      <w:rFonts w:ascii="Times New Roman" w:eastAsia="Times New Roman" w:hAnsi="Times New Roman" w:cs="Times New Roman"/>
      <w:sz w:val="24"/>
      <w:szCs w:val="20"/>
      <w:lang w:val="en-GB"/>
    </w:rPr>
  </w:style>
  <w:style w:type="paragraph" w:styleId="ac">
    <w:name w:val="footnote text"/>
    <w:basedOn w:val="a"/>
    <w:link w:val="Char3"/>
    <w:uiPriority w:val="99"/>
    <w:semiHidden/>
    <w:rsid w:val="00B2590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57" w:hanging="357"/>
      <w:jc w:val="both"/>
    </w:pPr>
    <w:rPr>
      <w:rFonts w:ascii="Times New Roman" w:eastAsia="Times New Roman" w:hAnsi="Times New Roman" w:cs="Times New Roman"/>
      <w:lang w:val="en-GB"/>
    </w:rPr>
  </w:style>
  <w:style w:type="character" w:customStyle="1" w:styleId="Char3">
    <w:name w:val="Κείμενο υποσημείωσης Char"/>
    <w:basedOn w:val="a0"/>
    <w:link w:val="ac"/>
    <w:uiPriority w:val="99"/>
    <w:semiHidden/>
    <w:rsid w:val="00B2590F"/>
    <w:rPr>
      <w:rFonts w:ascii="Times New Roman" w:eastAsia="Times New Roman" w:hAnsi="Times New Roman" w:cs="Times New Roman"/>
      <w:sz w:val="20"/>
      <w:szCs w:val="20"/>
      <w:lang w:val="en-GB"/>
    </w:rPr>
  </w:style>
  <w:style w:type="paragraph" w:customStyle="1" w:styleId="NormalTable">
    <w:name w:val="NormalTable"/>
    <w:basedOn w:val="a"/>
    <w:rsid w:val="00B2590F"/>
    <w:pPr>
      <w:spacing w:after="0" w:line="240" w:lineRule="auto"/>
    </w:pPr>
    <w:rPr>
      <w:rFonts w:ascii="Times New Roman" w:eastAsia="Times New Roman" w:hAnsi="Times New Roman" w:cs="Times New Roman"/>
      <w:szCs w:val="24"/>
      <w:lang w:val="en-GB"/>
    </w:rPr>
  </w:style>
  <w:style w:type="paragraph" w:customStyle="1" w:styleId="Default">
    <w:name w:val="Default"/>
    <w:rsid w:val="00732110"/>
    <w:pPr>
      <w:autoSpaceDE w:val="0"/>
      <w:autoSpaceDN w:val="0"/>
      <w:adjustRightInd w:val="0"/>
      <w:spacing w:after="0" w:line="240" w:lineRule="auto"/>
    </w:pPr>
    <w:rPr>
      <w:rFonts w:ascii="Times New Roman" w:hAnsi="Times New Roman" w:cs="Times New Roman"/>
      <w:color w:val="000000"/>
      <w:sz w:val="24"/>
      <w:szCs w:val="24"/>
      <w:lang w:val="el-GR"/>
    </w:rPr>
  </w:style>
  <w:style w:type="paragraph" w:styleId="ad">
    <w:name w:val="annotation text"/>
    <w:basedOn w:val="a"/>
    <w:link w:val="Char4"/>
    <w:uiPriority w:val="99"/>
    <w:unhideWhenUsed/>
    <w:rsid w:val="00732110"/>
    <w:pPr>
      <w:spacing w:line="240" w:lineRule="auto"/>
    </w:pPr>
    <w:rPr>
      <w:rFonts w:ascii="Calibri" w:eastAsia="Calibri" w:hAnsi="Calibri" w:cs="Times New Roman"/>
      <w:lang w:val="el-GR"/>
    </w:rPr>
  </w:style>
  <w:style w:type="character" w:customStyle="1" w:styleId="Char4">
    <w:name w:val="Κείμενο σχολίου Char"/>
    <w:basedOn w:val="a0"/>
    <w:link w:val="ad"/>
    <w:uiPriority w:val="99"/>
    <w:rsid w:val="00732110"/>
    <w:rPr>
      <w:rFonts w:ascii="Calibri" w:eastAsia="Calibri" w:hAnsi="Calibri" w:cs="Times New Roman"/>
      <w:sz w:val="20"/>
      <w:szCs w:val="20"/>
      <w:lang w:val="el-GR"/>
    </w:rPr>
  </w:style>
  <w:style w:type="character" w:customStyle="1" w:styleId="Char5">
    <w:name w:val="Θέμα σχολίου Char"/>
    <w:basedOn w:val="Char4"/>
    <w:link w:val="ae"/>
    <w:uiPriority w:val="99"/>
    <w:semiHidden/>
    <w:rsid w:val="00732110"/>
    <w:rPr>
      <w:rFonts w:ascii="Calibri" w:eastAsia="Calibri" w:hAnsi="Calibri" w:cs="Times New Roman"/>
      <w:b/>
      <w:bCs/>
      <w:sz w:val="20"/>
      <w:szCs w:val="20"/>
      <w:lang w:val="el-GR"/>
    </w:rPr>
  </w:style>
  <w:style w:type="paragraph" w:styleId="ae">
    <w:name w:val="annotation subject"/>
    <w:basedOn w:val="ad"/>
    <w:next w:val="ad"/>
    <w:link w:val="Char5"/>
    <w:uiPriority w:val="99"/>
    <w:semiHidden/>
    <w:unhideWhenUsed/>
    <w:rsid w:val="00732110"/>
    <w:rPr>
      <w:b/>
      <w:bCs/>
    </w:rPr>
  </w:style>
  <w:style w:type="character" w:customStyle="1" w:styleId="Char6">
    <w:name w:val="Κείμενο πλαισίου Char"/>
    <w:basedOn w:val="a0"/>
    <w:link w:val="af"/>
    <w:uiPriority w:val="99"/>
    <w:semiHidden/>
    <w:rsid w:val="00732110"/>
    <w:rPr>
      <w:rFonts w:ascii="Tahoma" w:eastAsia="Calibri" w:hAnsi="Tahoma" w:cs="Tahoma"/>
      <w:sz w:val="16"/>
      <w:szCs w:val="16"/>
      <w:lang w:val="el-GR"/>
    </w:rPr>
  </w:style>
  <w:style w:type="paragraph" w:styleId="af">
    <w:name w:val="Balloon Text"/>
    <w:basedOn w:val="a"/>
    <w:link w:val="Char6"/>
    <w:uiPriority w:val="99"/>
    <w:semiHidden/>
    <w:unhideWhenUsed/>
    <w:rsid w:val="00732110"/>
    <w:pPr>
      <w:spacing w:after="0" w:line="240" w:lineRule="auto"/>
    </w:pPr>
    <w:rPr>
      <w:rFonts w:ascii="Tahoma" w:eastAsia="Calibri" w:hAnsi="Tahoma" w:cs="Tahoma"/>
      <w:sz w:val="16"/>
      <w:szCs w:val="16"/>
      <w:lang w:val="el-GR"/>
    </w:rPr>
  </w:style>
  <w:style w:type="paragraph" w:styleId="af0">
    <w:name w:val="Title"/>
    <w:basedOn w:val="a"/>
    <w:next w:val="a"/>
    <w:link w:val="Char7"/>
    <w:qFormat/>
    <w:rsid w:val="004A662C"/>
    <w:pPr>
      <w:spacing w:before="0" w:after="0"/>
    </w:pPr>
    <w:rPr>
      <w:rFonts w:asciiTheme="majorHAnsi" w:eastAsiaTheme="majorEastAsia" w:hAnsiTheme="majorHAnsi" w:cstheme="majorBidi"/>
      <w:caps/>
      <w:color w:val="5B9BD5" w:themeColor="accent1"/>
      <w:spacing w:val="10"/>
      <w:sz w:val="52"/>
      <w:szCs w:val="52"/>
    </w:rPr>
  </w:style>
  <w:style w:type="character" w:customStyle="1" w:styleId="Char7">
    <w:name w:val="Τίτλος Char"/>
    <w:basedOn w:val="a0"/>
    <w:link w:val="af0"/>
    <w:rsid w:val="004A662C"/>
    <w:rPr>
      <w:rFonts w:asciiTheme="majorHAnsi" w:eastAsiaTheme="majorEastAsia" w:hAnsiTheme="majorHAnsi" w:cstheme="majorBidi"/>
      <w:caps/>
      <w:color w:val="5B9BD5" w:themeColor="accent1"/>
      <w:spacing w:val="10"/>
      <w:sz w:val="52"/>
      <w:szCs w:val="52"/>
    </w:rPr>
  </w:style>
  <w:style w:type="paragraph" w:styleId="20">
    <w:name w:val="toc 2"/>
    <w:basedOn w:val="a"/>
    <w:next w:val="a"/>
    <w:autoRedefine/>
    <w:uiPriority w:val="39"/>
    <w:unhideWhenUsed/>
    <w:rsid w:val="00732110"/>
    <w:pPr>
      <w:spacing w:after="100"/>
      <w:ind w:left="220"/>
    </w:pPr>
    <w:rPr>
      <w:rFonts w:ascii="Calibri" w:eastAsia="Calibri" w:hAnsi="Calibri" w:cs="Times New Roman"/>
      <w:lang w:val="el-GR"/>
    </w:rPr>
  </w:style>
  <w:style w:type="paragraph" w:styleId="30">
    <w:name w:val="toc 3"/>
    <w:basedOn w:val="a"/>
    <w:next w:val="a"/>
    <w:autoRedefine/>
    <w:uiPriority w:val="39"/>
    <w:unhideWhenUsed/>
    <w:rsid w:val="00732110"/>
    <w:pPr>
      <w:spacing w:after="100"/>
      <w:ind w:left="440"/>
    </w:pPr>
    <w:rPr>
      <w:rFonts w:ascii="Calibri" w:eastAsia="Calibri" w:hAnsi="Calibri" w:cs="Times New Roman"/>
      <w:lang w:val="el-GR"/>
    </w:rPr>
  </w:style>
  <w:style w:type="paragraph" w:styleId="af1">
    <w:name w:val="Subtitle"/>
    <w:basedOn w:val="a"/>
    <w:next w:val="a"/>
    <w:link w:val="Char8"/>
    <w:uiPriority w:val="11"/>
    <w:qFormat/>
    <w:rsid w:val="004A662C"/>
    <w:pPr>
      <w:spacing w:before="0" w:after="500" w:line="240" w:lineRule="auto"/>
    </w:pPr>
    <w:rPr>
      <w:caps/>
      <w:color w:val="595959" w:themeColor="text1" w:themeTint="A6"/>
      <w:spacing w:val="10"/>
      <w:sz w:val="21"/>
      <w:szCs w:val="21"/>
    </w:rPr>
  </w:style>
  <w:style w:type="character" w:customStyle="1" w:styleId="Char8">
    <w:name w:val="Υπότιτλος Char"/>
    <w:basedOn w:val="a0"/>
    <w:link w:val="af1"/>
    <w:uiPriority w:val="11"/>
    <w:rsid w:val="004A662C"/>
    <w:rPr>
      <w:caps/>
      <w:color w:val="595959" w:themeColor="text1" w:themeTint="A6"/>
      <w:spacing w:val="10"/>
      <w:sz w:val="21"/>
      <w:szCs w:val="21"/>
    </w:rPr>
  </w:style>
  <w:style w:type="table" w:styleId="af2">
    <w:name w:val="Table Grid"/>
    <w:basedOn w:val="a1"/>
    <w:uiPriority w:val="59"/>
    <w:rsid w:val="00732110"/>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0">
    <w:name w:val="toc 4"/>
    <w:basedOn w:val="a"/>
    <w:next w:val="a"/>
    <w:autoRedefine/>
    <w:uiPriority w:val="39"/>
    <w:unhideWhenUsed/>
    <w:rsid w:val="00393E50"/>
    <w:pPr>
      <w:spacing w:after="100"/>
      <w:ind w:left="660"/>
    </w:pPr>
  </w:style>
  <w:style w:type="paragraph" w:styleId="50">
    <w:name w:val="toc 5"/>
    <w:basedOn w:val="a"/>
    <w:next w:val="a"/>
    <w:autoRedefine/>
    <w:uiPriority w:val="39"/>
    <w:unhideWhenUsed/>
    <w:rsid w:val="00393E50"/>
    <w:pPr>
      <w:spacing w:after="100"/>
      <w:ind w:left="880"/>
    </w:pPr>
  </w:style>
  <w:style w:type="paragraph" w:styleId="60">
    <w:name w:val="toc 6"/>
    <w:basedOn w:val="a"/>
    <w:next w:val="a"/>
    <w:autoRedefine/>
    <w:uiPriority w:val="39"/>
    <w:unhideWhenUsed/>
    <w:rsid w:val="00393E50"/>
    <w:pPr>
      <w:spacing w:after="100"/>
      <w:ind w:left="1100"/>
    </w:pPr>
  </w:style>
  <w:style w:type="paragraph" w:styleId="70">
    <w:name w:val="toc 7"/>
    <w:basedOn w:val="a"/>
    <w:next w:val="a"/>
    <w:autoRedefine/>
    <w:uiPriority w:val="39"/>
    <w:unhideWhenUsed/>
    <w:rsid w:val="00393E50"/>
    <w:pPr>
      <w:spacing w:after="100"/>
      <w:ind w:left="1320"/>
    </w:pPr>
  </w:style>
  <w:style w:type="paragraph" w:styleId="80">
    <w:name w:val="toc 8"/>
    <w:basedOn w:val="a"/>
    <w:next w:val="a"/>
    <w:autoRedefine/>
    <w:uiPriority w:val="39"/>
    <w:unhideWhenUsed/>
    <w:rsid w:val="00393E50"/>
    <w:pPr>
      <w:spacing w:after="100"/>
      <w:ind w:left="1540"/>
    </w:pPr>
  </w:style>
  <w:style w:type="paragraph" w:styleId="90">
    <w:name w:val="toc 9"/>
    <w:basedOn w:val="a"/>
    <w:next w:val="a"/>
    <w:autoRedefine/>
    <w:uiPriority w:val="39"/>
    <w:unhideWhenUsed/>
    <w:rsid w:val="00393E50"/>
    <w:pPr>
      <w:spacing w:after="100"/>
      <w:ind w:left="1760"/>
    </w:pPr>
  </w:style>
  <w:style w:type="character" w:customStyle="1" w:styleId="UnresolvedMention1">
    <w:name w:val="Unresolved Mention1"/>
    <w:basedOn w:val="a0"/>
    <w:uiPriority w:val="99"/>
    <w:semiHidden/>
    <w:unhideWhenUsed/>
    <w:rsid w:val="00393E50"/>
    <w:rPr>
      <w:color w:val="605E5C"/>
      <w:shd w:val="clear" w:color="auto" w:fill="E1DFDD"/>
    </w:rPr>
  </w:style>
  <w:style w:type="character" w:styleId="af3">
    <w:name w:val="Strong"/>
    <w:uiPriority w:val="22"/>
    <w:qFormat/>
    <w:rsid w:val="004A662C"/>
    <w:rPr>
      <w:b/>
      <w:bCs/>
    </w:rPr>
  </w:style>
  <w:style w:type="character" w:styleId="af4">
    <w:name w:val="Emphasis"/>
    <w:uiPriority w:val="20"/>
    <w:qFormat/>
    <w:rsid w:val="004A662C"/>
    <w:rPr>
      <w:caps/>
      <w:color w:val="1F4D78" w:themeColor="accent1" w:themeShade="7F"/>
      <w:spacing w:val="5"/>
    </w:rPr>
  </w:style>
  <w:style w:type="paragraph" w:styleId="af5">
    <w:name w:val="Quote"/>
    <w:basedOn w:val="a"/>
    <w:next w:val="a"/>
    <w:link w:val="Char9"/>
    <w:uiPriority w:val="29"/>
    <w:qFormat/>
    <w:rsid w:val="004A662C"/>
    <w:rPr>
      <w:i/>
      <w:iCs/>
      <w:sz w:val="24"/>
      <w:szCs w:val="24"/>
    </w:rPr>
  </w:style>
  <w:style w:type="character" w:customStyle="1" w:styleId="Char9">
    <w:name w:val="Απόσπασμα Char"/>
    <w:basedOn w:val="a0"/>
    <w:link w:val="af5"/>
    <w:uiPriority w:val="29"/>
    <w:rsid w:val="004A662C"/>
    <w:rPr>
      <w:i/>
      <w:iCs/>
      <w:sz w:val="24"/>
      <w:szCs w:val="24"/>
    </w:rPr>
  </w:style>
  <w:style w:type="paragraph" w:styleId="af6">
    <w:name w:val="Intense Quote"/>
    <w:basedOn w:val="a"/>
    <w:next w:val="a"/>
    <w:link w:val="Chara"/>
    <w:uiPriority w:val="30"/>
    <w:qFormat/>
    <w:rsid w:val="004A662C"/>
    <w:pPr>
      <w:spacing w:before="240" w:after="240" w:line="240" w:lineRule="auto"/>
      <w:ind w:left="1080" w:right="1080"/>
      <w:jc w:val="center"/>
    </w:pPr>
    <w:rPr>
      <w:color w:val="5B9BD5" w:themeColor="accent1"/>
      <w:sz w:val="24"/>
      <w:szCs w:val="24"/>
    </w:rPr>
  </w:style>
  <w:style w:type="character" w:customStyle="1" w:styleId="Chara">
    <w:name w:val="Έντονο απόσπ. Char"/>
    <w:basedOn w:val="a0"/>
    <w:link w:val="af6"/>
    <w:uiPriority w:val="30"/>
    <w:rsid w:val="004A662C"/>
    <w:rPr>
      <w:color w:val="5B9BD5" w:themeColor="accent1"/>
      <w:sz w:val="24"/>
      <w:szCs w:val="24"/>
    </w:rPr>
  </w:style>
  <w:style w:type="character" w:styleId="af7">
    <w:name w:val="Subtle Emphasis"/>
    <w:uiPriority w:val="19"/>
    <w:qFormat/>
    <w:rsid w:val="004A662C"/>
    <w:rPr>
      <w:i/>
      <w:iCs/>
      <w:color w:val="1F4D78" w:themeColor="accent1" w:themeShade="7F"/>
    </w:rPr>
  </w:style>
  <w:style w:type="character" w:styleId="af8">
    <w:name w:val="Intense Emphasis"/>
    <w:uiPriority w:val="21"/>
    <w:qFormat/>
    <w:rsid w:val="004A662C"/>
    <w:rPr>
      <w:b/>
      <w:bCs/>
      <w:caps/>
      <w:color w:val="1F4D78" w:themeColor="accent1" w:themeShade="7F"/>
      <w:spacing w:val="10"/>
    </w:rPr>
  </w:style>
  <w:style w:type="character" w:styleId="af9">
    <w:name w:val="Subtle Reference"/>
    <w:uiPriority w:val="31"/>
    <w:qFormat/>
    <w:rsid w:val="004A662C"/>
    <w:rPr>
      <w:b/>
      <w:bCs/>
      <w:color w:val="5B9BD5" w:themeColor="accent1"/>
    </w:rPr>
  </w:style>
  <w:style w:type="character" w:styleId="afa">
    <w:name w:val="Book Title"/>
    <w:uiPriority w:val="33"/>
    <w:qFormat/>
    <w:rsid w:val="004A662C"/>
    <w:rPr>
      <w:b/>
      <w:bCs/>
      <w:i/>
      <w:iCs/>
      <w:spacing w:val="0"/>
    </w:rPr>
  </w:style>
  <w:style w:type="character" w:customStyle="1" w:styleId="11">
    <w:name w:val="Ανεπίλυτη αναφορά1"/>
    <w:basedOn w:val="a0"/>
    <w:uiPriority w:val="99"/>
    <w:semiHidden/>
    <w:unhideWhenUsed/>
    <w:rsid w:val="00E469C0"/>
    <w:rPr>
      <w:color w:val="605E5C"/>
      <w:shd w:val="clear" w:color="auto" w:fill="E1DFDD"/>
    </w:rPr>
  </w:style>
  <w:style w:type="table" w:customStyle="1" w:styleId="TableGrid31">
    <w:name w:val="Table Grid31"/>
    <w:uiPriority w:val="99"/>
    <w:rsid w:val="00B54296"/>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uiPriority w:val="99"/>
    <w:rsid w:val="0073506F"/>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Πίνακας 4 με πλέγμα - Έμφαση 11"/>
    <w:basedOn w:val="a1"/>
    <w:next w:val="4-1"/>
    <w:uiPriority w:val="49"/>
    <w:rsid w:val="00911FF3"/>
    <w:pPr>
      <w:spacing w:before="0" w:after="0" w:line="240" w:lineRule="auto"/>
    </w:pPr>
    <w:rPr>
      <w:sz w:val="22"/>
      <w:szCs w:val="22"/>
      <w:lang w:val="el-GR" w:eastAsia="el-G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4-1">
    <w:name w:val="Grid Table 4 Accent 1"/>
    <w:basedOn w:val="a1"/>
    <w:uiPriority w:val="49"/>
    <w:rsid w:val="00911FF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3">
    <w:name w:val="Table Grid3"/>
    <w:uiPriority w:val="99"/>
    <w:rsid w:val="0020401D"/>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annotation reference"/>
    <w:basedOn w:val="a0"/>
    <w:uiPriority w:val="99"/>
    <w:semiHidden/>
    <w:unhideWhenUsed/>
    <w:rsid w:val="00F55358"/>
    <w:rPr>
      <w:sz w:val="16"/>
      <w:szCs w:val="16"/>
    </w:rPr>
  </w:style>
  <w:style w:type="character" w:customStyle="1" w:styleId="normalchar1">
    <w:name w:val="normal__char1"/>
    <w:uiPriority w:val="99"/>
    <w:rsid w:val="004F418F"/>
    <w:rPr>
      <w:rFonts w:ascii="Arial" w:hAnsi="Arial"/>
      <w:sz w:val="22"/>
    </w:rPr>
  </w:style>
  <w:style w:type="character" w:styleId="afc">
    <w:name w:val="footnote reference"/>
    <w:uiPriority w:val="99"/>
    <w:semiHidden/>
    <w:unhideWhenUsed/>
    <w:rsid w:val="00B42B00"/>
    <w:rPr>
      <w:vertAlign w:val="superscript"/>
    </w:rPr>
  </w:style>
  <w:style w:type="table" w:customStyle="1" w:styleId="4-121">
    <w:name w:val="Πίνακας 4 με πλέγμα - Έμφαση 121"/>
    <w:basedOn w:val="a1"/>
    <w:next w:val="4-1"/>
    <w:uiPriority w:val="49"/>
    <w:rsid w:val="00641A9B"/>
    <w:pPr>
      <w:spacing w:before="0" w:after="0" w:line="240" w:lineRule="auto"/>
    </w:pPr>
    <w:rPr>
      <w:rFonts w:eastAsia="Times New Roman"/>
      <w:sz w:val="22"/>
      <w:szCs w:val="22"/>
      <w:lang w:val="el-GR" w:eastAsia="el-G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Char10">
    <w:name w:val="Θέμα σχολίου Char1"/>
    <w:basedOn w:val="Char4"/>
    <w:uiPriority w:val="99"/>
    <w:semiHidden/>
    <w:rsid w:val="00A961A2"/>
    <w:rPr>
      <w:rFonts w:ascii="Calibri" w:eastAsia="Calibri" w:hAnsi="Calibri" w:cs="Times New Roman"/>
      <w:b/>
      <w:bCs/>
      <w:sz w:val="20"/>
      <w:szCs w:val="20"/>
      <w:lang w:val="el-GR"/>
    </w:rPr>
  </w:style>
  <w:style w:type="character" w:customStyle="1" w:styleId="Char11">
    <w:name w:val="Κείμενο πλαισίου Char1"/>
    <w:basedOn w:val="a0"/>
    <w:uiPriority w:val="99"/>
    <w:semiHidden/>
    <w:rsid w:val="00A961A2"/>
    <w:rPr>
      <w:rFonts w:ascii="Segoe UI" w:hAnsi="Segoe UI" w:cs="Segoe UI"/>
      <w:sz w:val="18"/>
      <w:szCs w:val="18"/>
    </w:rPr>
  </w:style>
  <w:style w:type="paragraph" w:customStyle="1" w:styleId="pp1">
    <w:name w:val="p_p1"/>
    <w:basedOn w:val="a"/>
    <w:rsid w:val="00A961A2"/>
    <w:pPr>
      <w:spacing w:before="0" w:after="0" w:line="240" w:lineRule="auto"/>
      <w:jc w:val="both"/>
    </w:pPr>
    <w:rPr>
      <w:rFonts w:ascii="Times New Roman" w:eastAsia="Times New Roman" w:hAnsi="Times New Roman" w:cs="Times New Roman"/>
      <w:color w:val="000000"/>
      <w:sz w:val="15"/>
      <w:szCs w:val="15"/>
    </w:rPr>
  </w:style>
  <w:style w:type="paragraph" w:customStyle="1" w:styleId="lili2">
    <w:name w:val="li_li2"/>
    <w:basedOn w:val="a"/>
    <w:rsid w:val="00A961A2"/>
    <w:pPr>
      <w:spacing w:before="0" w:after="0" w:line="240" w:lineRule="auto"/>
    </w:pPr>
    <w:rPr>
      <w:rFonts w:ascii="Helvetica" w:eastAsia="Helvetica" w:hAnsi="Helvetica" w:cs="Helvetica"/>
      <w:color w:val="000000"/>
      <w:sz w:val="15"/>
      <w:szCs w:val="15"/>
    </w:rPr>
  </w:style>
  <w:style w:type="table" w:customStyle="1" w:styleId="TableGrid32">
    <w:name w:val="Table Grid32"/>
    <w:uiPriority w:val="99"/>
    <w:rsid w:val="00A961A2"/>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0">
    <w:name w:val="FollowedHyperlink"/>
    <w:basedOn w:val="a0"/>
    <w:uiPriority w:val="99"/>
    <w:semiHidden/>
    <w:unhideWhenUsed/>
    <w:rsid w:val="00A961A2"/>
    <w:rPr>
      <w:color w:val="954F72" w:themeColor="followedHyperlink"/>
      <w:u w:val="single"/>
    </w:rPr>
  </w:style>
  <w:style w:type="table" w:customStyle="1" w:styleId="12">
    <w:name w:val="Πλέγμα πίνακα1"/>
    <w:basedOn w:val="a1"/>
    <w:next w:val="af2"/>
    <w:uiPriority w:val="59"/>
    <w:rsid w:val="009627BF"/>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uiPriority w:val="99"/>
    <w:rsid w:val="009627BF"/>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uiPriority w:val="99"/>
    <w:rsid w:val="009627BF"/>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Πίνακας 4 με πλέγμα - Έμφαση 111"/>
    <w:basedOn w:val="a1"/>
    <w:next w:val="4-1"/>
    <w:uiPriority w:val="49"/>
    <w:rsid w:val="009627BF"/>
    <w:pPr>
      <w:spacing w:before="0" w:after="0" w:line="240" w:lineRule="auto"/>
    </w:pPr>
    <w:rPr>
      <w:sz w:val="22"/>
      <w:szCs w:val="22"/>
      <w:lang w:val="el-GR" w:eastAsia="el-G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12">
    <w:name w:val="Πίνακας 4 με πλέγμα - Έμφαση 12"/>
    <w:basedOn w:val="a1"/>
    <w:next w:val="4-1"/>
    <w:uiPriority w:val="49"/>
    <w:rsid w:val="009627B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34">
    <w:name w:val="Table Grid34"/>
    <w:uiPriority w:val="99"/>
    <w:rsid w:val="009627BF"/>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Πίνακας 4 με πλέγμα - Έμφαση 1211"/>
    <w:basedOn w:val="a1"/>
    <w:next w:val="4-1"/>
    <w:uiPriority w:val="49"/>
    <w:rsid w:val="009627BF"/>
    <w:pPr>
      <w:spacing w:before="0" w:after="0" w:line="240" w:lineRule="auto"/>
    </w:pPr>
    <w:rPr>
      <w:rFonts w:eastAsia="Times New Roman"/>
      <w:sz w:val="22"/>
      <w:szCs w:val="22"/>
      <w:lang w:val="el-GR" w:eastAsia="el-G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321">
    <w:name w:val="Table Grid321"/>
    <w:uiPriority w:val="99"/>
    <w:rsid w:val="009627BF"/>
    <w:pPr>
      <w:spacing w:before="0"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semiHidden/>
    <w:unhideWhenUsed/>
    <w:rsid w:val="00775F7F"/>
    <w:pPr>
      <w:spacing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915972">
      <w:bodyDiv w:val="1"/>
      <w:marLeft w:val="0"/>
      <w:marRight w:val="0"/>
      <w:marTop w:val="0"/>
      <w:marBottom w:val="0"/>
      <w:divBdr>
        <w:top w:val="none" w:sz="0" w:space="0" w:color="auto"/>
        <w:left w:val="none" w:sz="0" w:space="0" w:color="auto"/>
        <w:bottom w:val="none" w:sz="0" w:space="0" w:color="auto"/>
        <w:right w:val="none" w:sz="0" w:space="0" w:color="auto"/>
      </w:divBdr>
    </w:div>
    <w:div w:id="122089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50"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51"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754B3F-4C9E-4BFF-8F4C-6CC888F2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670</Words>
  <Characters>3624</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ΟΔΗΓΟΣ ΣΠΟΥΔΩΝ ΠΜΣ ΕΥΕΛΙΚΤΕΣ ΜΕΘΟΔΟΙ ΔΙΟΙΚΗΣΗΣ</vt:lpstr>
      <vt:lpstr>ΟΔΗΓΟΣ ΣΠΟΥΔΩΝ ΤΔΕ</vt:lpstr>
    </vt:vector>
  </TitlesOfParts>
  <Company>ΠΜΣ Ευέλικτες Μέθοδοι Διοίκησης</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ΟΔΗΓΟΣ ΣΠΟΥΔΩΝ ΠΜΣ ΕΥΕΛΙΚΤΕΣ ΜΕΘΟΔΟΙ ΔΙΟΙΚΗΣΗΣ</dc:title>
  <dc:subject/>
  <dc:creator>Συγγραφέας/Συγγραφείς</dc:creator>
  <cp:keywords/>
  <dc:description/>
  <cp:lastModifiedBy>argyg</cp:lastModifiedBy>
  <cp:revision>117</cp:revision>
  <cp:lastPrinted>2025-07-14T16:22:00Z</cp:lastPrinted>
  <dcterms:created xsi:type="dcterms:W3CDTF">2024-04-22T18:28:00Z</dcterms:created>
  <dcterms:modified xsi:type="dcterms:W3CDTF">2025-07-14T16:22:00Z</dcterms:modified>
</cp:coreProperties>
</file>